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79B1" w14:textId="103B5B13" w:rsidR="00942CFB" w:rsidRPr="00F51443" w:rsidRDefault="00942CFB" w:rsidP="00942CFB">
      <w:pPr>
        <w:autoSpaceDE w:val="0"/>
        <w:autoSpaceDN w:val="0"/>
        <w:adjustRightInd w:val="0"/>
        <w:jc w:val="center"/>
        <w:rPr>
          <w:rFonts w:ascii="Arial" w:eastAsiaTheme="minorEastAsia" w:hAnsi="Arial" w:cs="Arial"/>
          <w:b/>
          <w:bCs/>
        </w:rPr>
      </w:pPr>
      <w:r w:rsidRPr="00F51443">
        <w:rPr>
          <w:rFonts w:ascii="Arial" w:hAnsi="Arial" w:cs="Arial"/>
          <w:b/>
          <w:bCs/>
        </w:rPr>
        <w:t xml:space="preserve">PREGÃO ELETRÔNICO N° </w:t>
      </w:r>
      <w:r w:rsidR="00597584" w:rsidRPr="00F51443">
        <w:rPr>
          <w:rFonts w:ascii="Arial" w:hAnsi="Arial" w:cs="Arial"/>
          <w:b/>
          <w:bCs/>
        </w:rPr>
        <w:t>004/2023</w:t>
      </w:r>
    </w:p>
    <w:p w14:paraId="5D516972" w14:textId="2FE5897C" w:rsidR="00942CFB" w:rsidRPr="00F51443" w:rsidRDefault="00942CFB" w:rsidP="00942CFB">
      <w:pPr>
        <w:autoSpaceDE w:val="0"/>
        <w:autoSpaceDN w:val="0"/>
        <w:adjustRightInd w:val="0"/>
        <w:jc w:val="center"/>
        <w:rPr>
          <w:rFonts w:ascii="Arial" w:hAnsi="Arial" w:cs="Arial"/>
          <w:b/>
          <w:bCs/>
        </w:rPr>
      </w:pPr>
      <w:r w:rsidRPr="00F51443">
        <w:rPr>
          <w:rFonts w:ascii="Arial" w:hAnsi="Arial" w:cs="Arial"/>
          <w:b/>
          <w:bCs/>
        </w:rPr>
        <w:t xml:space="preserve">PROCESSO N° </w:t>
      </w:r>
      <w:r w:rsidR="00597584" w:rsidRPr="00F51443">
        <w:rPr>
          <w:rFonts w:ascii="Arial" w:hAnsi="Arial" w:cs="Arial"/>
          <w:b/>
          <w:bCs/>
        </w:rPr>
        <w:t>175/2023</w:t>
      </w:r>
    </w:p>
    <w:p w14:paraId="174714B5" w14:textId="77777777" w:rsidR="00942CFB" w:rsidRPr="00F51443" w:rsidRDefault="00942CFB" w:rsidP="00942CFB">
      <w:pPr>
        <w:widowControl w:val="0"/>
        <w:jc w:val="center"/>
        <w:rPr>
          <w:rFonts w:ascii="Arial" w:hAnsi="Arial" w:cs="Arial"/>
          <w:b/>
          <w:bCs/>
        </w:rPr>
      </w:pPr>
      <w:r w:rsidRPr="00F51443">
        <w:rPr>
          <w:rFonts w:ascii="Arial" w:hAnsi="Arial" w:cs="Arial"/>
          <w:b/>
          <w:bCs/>
        </w:rPr>
        <w:t xml:space="preserve">TIPO: </w:t>
      </w:r>
      <w:r w:rsidRPr="00F51443">
        <w:rPr>
          <w:rFonts w:ascii="Arial" w:hAnsi="Arial" w:cs="Arial"/>
          <w:b/>
        </w:rPr>
        <w:t>MENOR PREÇO POR ITEM</w:t>
      </w:r>
    </w:p>
    <w:p w14:paraId="1CF21283" w14:textId="77777777" w:rsidR="00942CFB" w:rsidRPr="00F51443" w:rsidRDefault="00942CFB" w:rsidP="00942CFB">
      <w:pPr>
        <w:widowControl w:val="0"/>
        <w:jc w:val="both"/>
        <w:rPr>
          <w:rFonts w:ascii="Arial" w:eastAsia="MS Mincho" w:hAnsi="Arial" w:cs="Arial"/>
          <w:b/>
          <w:bCs/>
        </w:rPr>
      </w:pPr>
    </w:p>
    <w:p w14:paraId="0DBCEC42" w14:textId="6C9B0591" w:rsidR="00942CFB" w:rsidRPr="00F51443" w:rsidRDefault="00942CFB" w:rsidP="00942CFB">
      <w:pPr>
        <w:widowControl w:val="0"/>
        <w:jc w:val="both"/>
        <w:rPr>
          <w:rFonts w:ascii="Arial" w:eastAsiaTheme="minorEastAsia" w:hAnsi="Arial" w:cs="Arial"/>
        </w:rPr>
      </w:pPr>
      <w:r w:rsidRPr="00F51443">
        <w:rPr>
          <w:rFonts w:ascii="Arial" w:eastAsia="MS Mincho" w:hAnsi="Arial" w:cs="Arial"/>
          <w:b/>
          <w:bCs/>
        </w:rPr>
        <w:t xml:space="preserve">OBJETO: </w:t>
      </w:r>
      <w:r w:rsidRPr="00F51443">
        <w:rPr>
          <w:rFonts w:ascii="Arial" w:eastAsia="MS Mincho" w:hAnsi="Arial" w:cs="Arial"/>
          <w:iCs/>
        </w:rPr>
        <w:t xml:space="preserve">A presente licitação tem por objeto, </w:t>
      </w:r>
      <w:r w:rsidRPr="00F51443">
        <w:rPr>
          <w:rFonts w:ascii="Arial" w:eastAsia="MS Mincho" w:hAnsi="Arial" w:cs="Arial"/>
        </w:rPr>
        <w:t>o Registro de Preços para a</w:t>
      </w:r>
      <w:r w:rsidRPr="00F51443">
        <w:rPr>
          <w:rFonts w:ascii="Arial" w:hAnsi="Arial" w:cs="Arial"/>
          <w:bCs/>
        </w:rPr>
        <w:t xml:space="preserve"> Aquisição </w:t>
      </w:r>
      <w:r w:rsidR="009F06BE" w:rsidRPr="00F51443">
        <w:rPr>
          <w:rFonts w:ascii="Arial" w:hAnsi="Arial" w:cs="Arial"/>
          <w:bCs/>
        </w:rPr>
        <w:t xml:space="preserve">de </w:t>
      </w:r>
      <w:r w:rsidR="00597584" w:rsidRPr="00F51443">
        <w:rPr>
          <w:rFonts w:ascii="Arial" w:hAnsi="Arial" w:cs="Arial"/>
          <w:bCs/>
        </w:rPr>
        <w:t>F</w:t>
      </w:r>
      <w:r w:rsidR="00E85865" w:rsidRPr="00F51443">
        <w:rPr>
          <w:rFonts w:ascii="Arial" w:hAnsi="Arial" w:cs="Arial"/>
          <w:bCs/>
        </w:rPr>
        <w:t>ó</w:t>
      </w:r>
      <w:r w:rsidR="00597584" w:rsidRPr="00F51443">
        <w:rPr>
          <w:rFonts w:ascii="Arial" w:hAnsi="Arial" w:cs="Arial"/>
          <w:bCs/>
        </w:rPr>
        <w:t>rmulas e Suplementos</w:t>
      </w:r>
      <w:r w:rsidRPr="00F51443">
        <w:rPr>
          <w:rFonts w:ascii="Arial" w:hAnsi="Arial" w:cs="Arial"/>
          <w:bCs/>
        </w:rPr>
        <w:t>,</w:t>
      </w:r>
      <w:r w:rsidR="00A04CB0" w:rsidRPr="00F51443">
        <w:rPr>
          <w:rFonts w:ascii="Arial" w:hAnsi="Arial" w:cs="Arial"/>
          <w:bCs/>
        </w:rPr>
        <w:t xml:space="preserve"> para a Secretaria Municipal de Saúde, </w:t>
      </w:r>
      <w:r w:rsidRPr="00F51443">
        <w:rPr>
          <w:rFonts w:ascii="Arial" w:hAnsi="Arial" w:cs="Arial"/>
        </w:rPr>
        <w:t>conforme especificações constantes do Termo de Referência, que integra este Edital como Anexo I.</w:t>
      </w:r>
    </w:p>
    <w:p w14:paraId="23C04A17" w14:textId="77777777" w:rsidR="00942CFB" w:rsidRPr="00F51443" w:rsidRDefault="00942CFB" w:rsidP="00942CFB">
      <w:pPr>
        <w:widowControl w:val="0"/>
        <w:jc w:val="both"/>
        <w:rPr>
          <w:rFonts w:ascii="Arial" w:hAnsi="Arial" w:cs="Arial"/>
        </w:rPr>
      </w:pPr>
    </w:p>
    <w:p w14:paraId="763D6869" w14:textId="24C1D205" w:rsidR="00942CFB" w:rsidRPr="00F51443" w:rsidRDefault="00942CFB" w:rsidP="00942CFB">
      <w:pPr>
        <w:widowControl w:val="0"/>
        <w:jc w:val="both"/>
        <w:rPr>
          <w:rFonts w:ascii="Arial" w:hAnsi="Arial" w:cs="Arial"/>
          <w:b/>
        </w:rPr>
      </w:pPr>
      <w:r w:rsidRPr="00F51443">
        <w:rPr>
          <w:rFonts w:ascii="Arial" w:hAnsi="Arial" w:cs="Arial"/>
          <w:b/>
          <w:bCs/>
        </w:rPr>
        <w:t xml:space="preserve">DATA DE REALIZAÇÃO: </w:t>
      </w:r>
      <w:r w:rsidR="00597584" w:rsidRPr="00F51443">
        <w:rPr>
          <w:rFonts w:ascii="Arial" w:hAnsi="Arial" w:cs="Arial"/>
          <w:b/>
          <w:bCs/>
        </w:rPr>
        <w:t>1</w:t>
      </w:r>
      <w:r w:rsidR="00A04CB0" w:rsidRPr="00F51443">
        <w:rPr>
          <w:rFonts w:ascii="Arial" w:hAnsi="Arial" w:cs="Arial"/>
          <w:b/>
          <w:bCs/>
        </w:rPr>
        <w:t>7</w:t>
      </w:r>
      <w:r w:rsidRPr="00F51443">
        <w:rPr>
          <w:rFonts w:ascii="Arial" w:hAnsi="Arial" w:cs="Arial"/>
          <w:b/>
          <w:bCs/>
        </w:rPr>
        <w:t>/</w:t>
      </w:r>
      <w:r w:rsidR="00D62DDC" w:rsidRPr="00F51443">
        <w:rPr>
          <w:rFonts w:ascii="Arial" w:hAnsi="Arial" w:cs="Arial"/>
          <w:b/>
          <w:bCs/>
        </w:rPr>
        <w:t>1</w:t>
      </w:r>
      <w:r w:rsidR="00A04CB0" w:rsidRPr="00F51443">
        <w:rPr>
          <w:rFonts w:ascii="Arial" w:hAnsi="Arial" w:cs="Arial"/>
          <w:b/>
          <w:bCs/>
        </w:rPr>
        <w:t>1</w:t>
      </w:r>
      <w:r w:rsidRPr="00F51443">
        <w:rPr>
          <w:rFonts w:ascii="Arial" w:hAnsi="Arial" w:cs="Arial"/>
          <w:b/>
          <w:bCs/>
        </w:rPr>
        <w:t>/2023.</w:t>
      </w:r>
    </w:p>
    <w:p w14:paraId="2CDB7BBB" w14:textId="77777777" w:rsidR="00942CFB" w:rsidRPr="00F51443" w:rsidRDefault="00942CFB" w:rsidP="00942CFB">
      <w:pPr>
        <w:widowControl w:val="0"/>
        <w:jc w:val="both"/>
        <w:rPr>
          <w:rFonts w:ascii="Arial" w:hAnsi="Arial" w:cs="Arial"/>
          <w:b/>
          <w:bCs/>
        </w:rPr>
      </w:pPr>
    </w:p>
    <w:p w14:paraId="7B268AE0" w14:textId="632C84A6" w:rsidR="00942CFB" w:rsidRPr="00F51443" w:rsidRDefault="00942CFB" w:rsidP="00942CFB">
      <w:pPr>
        <w:jc w:val="both"/>
        <w:rPr>
          <w:rFonts w:ascii="Arial" w:hAnsi="Arial" w:cs="Arial"/>
          <w:b/>
          <w:bCs/>
        </w:rPr>
      </w:pPr>
      <w:r w:rsidRPr="00F51443">
        <w:rPr>
          <w:rFonts w:ascii="Arial" w:hAnsi="Arial" w:cs="Arial"/>
          <w:b/>
          <w:bCs/>
        </w:rPr>
        <w:t xml:space="preserve">HORÁRIO DE INÍCIO: </w:t>
      </w:r>
      <w:r w:rsidR="00D62DDC" w:rsidRPr="00F51443">
        <w:rPr>
          <w:rFonts w:ascii="Arial" w:hAnsi="Arial" w:cs="Arial"/>
          <w:b/>
          <w:bCs/>
        </w:rPr>
        <w:t>09</w:t>
      </w:r>
      <w:r w:rsidRPr="00F51443">
        <w:rPr>
          <w:rFonts w:ascii="Arial" w:hAnsi="Arial" w:cs="Arial"/>
          <w:b/>
          <w:bCs/>
        </w:rPr>
        <w:t>H</w:t>
      </w:r>
      <w:r w:rsidR="003E7566" w:rsidRPr="00F51443">
        <w:rPr>
          <w:rFonts w:ascii="Arial" w:hAnsi="Arial" w:cs="Arial"/>
          <w:b/>
          <w:bCs/>
        </w:rPr>
        <w:t>3</w:t>
      </w:r>
      <w:r w:rsidR="00D62DDC" w:rsidRPr="00F51443">
        <w:rPr>
          <w:rFonts w:ascii="Arial" w:hAnsi="Arial" w:cs="Arial"/>
          <w:b/>
          <w:bCs/>
        </w:rPr>
        <w:t>0</w:t>
      </w:r>
      <w:r w:rsidRPr="00F51443">
        <w:rPr>
          <w:rFonts w:ascii="Arial" w:hAnsi="Arial" w:cs="Arial"/>
          <w:b/>
          <w:bCs/>
        </w:rPr>
        <w:t>.</w:t>
      </w:r>
      <w:r w:rsidR="00A0384A" w:rsidRPr="00F51443">
        <w:rPr>
          <w:rFonts w:ascii="Arial" w:hAnsi="Arial" w:cs="Arial"/>
          <w:b/>
          <w:bCs/>
        </w:rPr>
        <w:t xml:space="preserve">  </w:t>
      </w:r>
    </w:p>
    <w:p w14:paraId="10AA9A54" w14:textId="77777777" w:rsidR="00942CFB" w:rsidRPr="00F51443" w:rsidRDefault="00942CFB" w:rsidP="00942CFB">
      <w:pPr>
        <w:widowControl w:val="0"/>
        <w:jc w:val="both"/>
        <w:rPr>
          <w:rFonts w:ascii="Arial" w:hAnsi="Arial" w:cs="Arial"/>
          <w:b/>
          <w:bCs/>
        </w:rPr>
      </w:pPr>
    </w:p>
    <w:p w14:paraId="7BEF522B" w14:textId="785F7F95" w:rsidR="00942CFB" w:rsidRPr="00F51443" w:rsidRDefault="00942CFB" w:rsidP="00942CFB">
      <w:pPr>
        <w:autoSpaceDE w:val="0"/>
        <w:autoSpaceDN w:val="0"/>
        <w:adjustRightInd w:val="0"/>
        <w:jc w:val="both"/>
        <w:rPr>
          <w:rFonts w:ascii="Arial" w:hAnsi="Arial" w:cs="Arial"/>
          <w:bCs/>
        </w:rPr>
      </w:pPr>
      <w:r w:rsidRPr="00F51443">
        <w:rPr>
          <w:rFonts w:ascii="Arial" w:hAnsi="Arial" w:cs="Arial"/>
          <w:b/>
          <w:bCs/>
        </w:rPr>
        <w:t xml:space="preserve">LOCAL DE REALIZAÇÃO DA SESSÃO: </w:t>
      </w:r>
      <w:r w:rsidRPr="00F51443">
        <w:rPr>
          <w:rFonts w:ascii="Arial" w:hAnsi="Arial" w:cs="Arial"/>
          <w:shd w:val="clear" w:color="auto" w:fill="FFFFFF"/>
        </w:rPr>
        <w:t xml:space="preserve">A sessão pública será realizada por meio eletrônico no site: </w:t>
      </w:r>
      <w:r w:rsidRPr="00F51443">
        <w:rPr>
          <w:rFonts w:ascii="Arial" w:hAnsi="Arial" w:cs="Arial"/>
          <w:bCs/>
        </w:rPr>
        <w:t>http://192.140.123.10:8880/COMPRASEDITAL/.</w:t>
      </w:r>
    </w:p>
    <w:p w14:paraId="27302AAB" w14:textId="77777777" w:rsidR="00942CFB" w:rsidRPr="00F51443" w:rsidRDefault="00942CFB" w:rsidP="00942CFB">
      <w:pPr>
        <w:widowControl w:val="0"/>
        <w:tabs>
          <w:tab w:val="left" w:pos="-1701"/>
        </w:tabs>
        <w:jc w:val="both"/>
        <w:rPr>
          <w:rFonts w:ascii="Arial" w:hAnsi="Arial" w:cs="Arial"/>
          <w:b/>
          <w:bCs/>
        </w:rPr>
      </w:pPr>
    </w:p>
    <w:p w14:paraId="56896D18" w14:textId="7AEB2B4D" w:rsidR="00942CFB" w:rsidRPr="00F51443" w:rsidRDefault="00942CFB" w:rsidP="00942CFB">
      <w:pPr>
        <w:pStyle w:val="Default"/>
        <w:shd w:val="clear" w:color="auto" w:fill="FFFFFF" w:themeFill="background1"/>
        <w:contextualSpacing/>
        <w:jc w:val="both"/>
        <w:rPr>
          <w:color w:val="auto"/>
        </w:rPr>
      </w:pPr>
      <w:r w:rsidRPr="00F51443">
        <w:rPr>
          <w:color w:val="auto"/>
        </w:rPr>
        <w:t xml:space="preserve">O </w:t>
      </w:r>
      <w:r w:rsidRPr="00F51443">
        <w:rPr>
          <w:b/>
          <w:color w:val="auto"/>
        </w:rPr>
        <w:t xml:space="preserve">SENHOR </w:t>
      </w:r>
      <w:r w:rsidRPr="00F51443">
        <w:rPr>
          <w:b/>
          <w:bCs/>
          <w:iCs/>
          <w:color w:val="auto"/>
        </w:rPr>
        <w:t>ALEXANDRE SILVEIRA BERTOLINI</w:t>
      </w:r>
      <w:r w:rsidRPr="00F51443">
        <w:rPr>
          <w:rFonts w:eastAsia="MS Mincho"/>
          <w:b/>
          <w:bCs/>
          <w:color w:val="auto"/>
        </w:rPr>
        <w:t xml:space="preserve">, </w:t>
      </w:r>
      <w:r w:rsidRPr="00F51443">
        <w:rPr>
          <w:b/>
          <w:bCs/>
          <w:color w:val="auto"/>
        </w:rPr>
        <w:t>PREFEITO MUNICIPAL DE TANABI</w:t>
      </w:r>
      <w:r w:rsidRPr="00F51443">
        <w:rPr>
          <w:b/>
          <w:color w:val="auto"/>
        </w:rPr>
        <w:t>, ESTADO DE SÃO PAULO</w:t>
      </w:r>
      <w:r w:rsidRPr="00F51443">
        <w:rPr>
          <w:color w:val="auto"/>
        </w:rPr>
        <w:t xml:space="preserve">, torna público que se acha aberta </w:t>
      </w:r>
      <w:proofErr w:type="spellStart"/>
      <w:r w:rsidRPr="00F51443">
        <w:rPr>
          <w:color w:val="auto"/>
        </w:rPr>
        <w:t>neste</w:t>
      </w:r>
      <w:proofErr w:type="spellEnd"/>
      <w:r w:rsidRPr="00F51443">
        <w:rPr>
          <w:color w:val="auto"/>
        </w:rPr>
        <w:t xml:space="preserve"> Município de Tanabi, licitação na modalidade </w:t>
      </w:r>
      <w:r w:rsidRPr="00F51443">
        <w:rPr>
          <w:b/>
          <w:color w:val="auto"/>
        </w:rPr>
        <w:t>PREGÃO</w:t>
      </w:r>
      <w:r w:rsidRPr="00F51443">
        <w:rPr>
          <w:color w:val="auto"/>
        </w:rPr>
        <w:t xml:space="preserve">, a ser realizada por intermédio do sistema eletrônico denominado “SCPI Portal de Compras”, com utilização de recursos de tecnologia da informação, denominada </w:t>
      </w:r>
      <w:r w:rsidRPr="00F51443">
        <w:rPr>
          <w:b/>
          <w:bCs/>
          <w:color w:val="auto"/>
        </w:rPr>
        <w:t>PREGÃO ELETRÔNICO</w:t>
      </w:r>
      <w:r w:rsidRPr="00F51443">
        <w:rPr>
          <w:color w:val="auto"/>
        </w:rPr>
        <w:t xml:space="preserve">, do tipo </w:t>
      </w:r>
      <w:r w:rsidRPr="00F51443">
        <w:rPr>
          <w:b/>
          <w:bCs/>
          <w:color w:val="auto"/>
        </w:rPr>
        <w:t>MENOR PREÇO POR ITEM</w:t>
      </w:r>
      <w:r w:rsidRPr="00F51443">
        <w:rPr>
          <w:color w:val="auto"/>
        </w:rPr>
        <w:t xml:space="preserve">, objetivando </w:t>
      </w:r>
      <w:r w:rsidRPr="00F51443">
        <w:rPr>
          <w:rFonts w:eastAsia="MS Mincho"/>
          <w:iCs/>
          <w:color w:val="auto"/>
        </w:rPr>
        <w:t xml:space="preserve">o </w:t>
      </w:r>
      <w:r w:rsidR="009F06BE" w:rsidRPr="00F51443">
        <w:rPr>
          <w:rFonts w:eastAsia="MS Mincho"/>
        </w:rPr>
        <w:t>Registro de Preços para a</w:t>
      </w:r>
      <w:r w:rsidR="009F06BE" w:rsidRPr="00F51443">
        <w:rPr>
          <w:bCs/>
        </w:rPr>
        <w:t xml:space="preserve"> Aquisição de Fórmulas e Suplementos, para a Secretaria Municipal de Saúde, </w:t>
      </w:r>
      <w:r w:rsidR="009F06BE" w:rsidRPr="00F51443">
        <w:t>conforme especificações constantes do Termo de Referência, que integra este Edital como Anexo I</w:t>
      </w:r>
      <w:r w:rsidRPr="00F51443">
        <w:rPr>
          <w:color w:val="auto"/>
        </w:rPr>
        <w:t>.</w:t>
      </w:r>
    </w:p>
    <w:p w14:paraId="712B0303" w14:textId="77777777" w:rsidR="00942CFB" w:rsidRPr="00F51443" w:rsidRDefault="00942CFB" w:rsidP="00942CFB">
      <w:pPr>
        <w:pStyle w:val="Default"/>
        <w:shd w:val="clear" w:color="auto" w:fill="FFFFFF" w:themeFill="background1"/>
        <w:contextualSpacing/>
        <w:jc w:val="both"/>
        <w:rPr>
          <w:color w:val="auto"/>
        </w:rPr>
      </w:pPr>
    </w:p>
    <w:p w14:paraId="1A1F8D5E" w14:textId="2313FBD6" w:rsidR="00942CFB" w:rsidRPr="00F51443" w:rsidRDefault="00942CFB" w:rsidP="00942CFB">
      <w:pPr>
        <w:pStyle w:val="Default"/>
        <w:shd w:val="clear" w:color="auto" w:fill="FFFFFF" w:themeFill="background1"/>
        <w:contextualSpacing/>
        <w:jc w:val="both"/>
        <w:rPr>
          <w:rFonts w:eastAsiaTheme="minorHAnsi"/>
          <w:color w:val="auto"/>
        </w:rPr>
      </w:pPr>
      <w:r w:rsidRPr="00F51443">
        <w:rPr>
          <w:color w:val="auto"/>
        </w:rPr>
        <w:t xml:space="preserve">Este certame será regido pelos princípios de Direito Público, pelo inciso XXI e caput do artigo 37 da Constituição da República Federativa do Brasil, pela Lei Federal nº 10.520, de 17 de julho de 2002, pela Resolução nº </w:t>
      </w:r>
      <w:r w:rsidR="002A269E" w:rsidRPr="00F51443">
        <w:rPr>
          <w:color w:val="auto"/>
        </w:rPr>
        <w:t>001</w:t>
      </w:r>
      <w:r w:rsidR="00A04CB0" w:rsidRPr="00F51443">
        <w:rPr>
          <w:color w:val="auto"/>
        </w:rPr>
        <w:t>/2023</w:t>
      </w:r>
      <w:r w:rsidRPr="00F51443">
        <w:rPr>
          <w:color w:val="auto"/>
        </w:rPr>
        <w:t xml:space="preserve">, de </w:t>
      </w:r>
      <w:r w:rsidR="00597584" w:rsidRPr="00F51443">
        <w:rPr>
          <w:color w:val="auto"/>
        </w:rPr>
        <w:t>01</w:t>
      </w:r>
      <w:r w:rsidRPr="00F51443">
        <w:rPr>
          <w:color w:val="auto"/>
        </w:rPr>
        <w:t xml:space="preserve"> de </w:t>
      </w:r>
      <w:r w:rsidR="00597584" w:rsidRPr="00F51443">
        <w:rPr>
          <w:color w:val="auto"/>
        </w:rPr>
        <w:t>novembro</w:t>
      </w:r>
      <w:r w:rsidRPr="00F51443">
        <w:rPr>
          <w:color w:val="auto"/>
        </w:rPr>
        <w:t xml:space="preserve"> de 2023, aplicando-se, subsidiariamente, no que couberem, as disposições da Lei Federal nº 8.666, de 21 de junho de 1993, da Lei Complementar nº 123, de 14 de dezembro de 2006, da Lei </w:t>
      </w:r>
      <w:r w:rsidRPr="00F51443">
        <w:rPr>
          <w:color w:val="auto"/>
        </w:rPr>
        <w:lastRenderedPageBreak/>
        <w:t>Federal nº 13.709, de 14 de agosto de 2018, e alterações, e das demais normas regulamentares aplicáveis à espécie</w:t>
      </w:r>
      <w:r w:rsidRPr="00F51443">
        <w:rPr>
          <w:rFonts w:eastAsiaTheme="minorHAnsi"/>
          <w:color w:val="auto"/>
        </w:rPr>
        <w:t>.</w:t>
      </w:r>
    </w:p>
    <w:p w14:paraId="6FED7646"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rPr>
        <w:t>As propostas deverão obedecer às especificações deste instrumento convocatório e seus anexos e serão encaminhadas por meio eletrônico.</w:t>
      </w:r>
    </w:p>
    <w:p w14:paraId="03DF5F62"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p>
    <w:p w14:paraId="2B5AE122" w14:textId="7EF6C104"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rPr>
        <w:t xml:space="preserve">A sessão pública de processamento do Pregão Eletrônico será realizada no endereço eletrônico </w:t>
      </w:r>
      <w:r w:rsidRPr="00F51443">
        <w:rPr>
          <w:rFonts w:ascii="Arial" w:hAnsi="Arial" w:cs="Arial"/>
          <w:bCs/>
        </w:rPr>
        <w:t>http://192.140.123.10:8880/COMPRASEDITAL/</w:t>
      </w:r>
      <w:r w:rsidRPr="00F51443">
        <w:rPr>
          <w:rFonts w:ascii="Arial" w:hAnsi="Arial" w:cs="Arial"/>
        </w:rPr>
        <w:t>, no dia e hora mencionados no preâmbulo deste Edital e será conduzida pelo Pregoeiro com o auxílio da equipe de apoio, designados nos autos do processo em epígrafe e indicados no sistema pela autoridade competente.</w:t>
      </w:r>
    </w:p>
    <w:p w14:paraId="587BA779"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p>
    <w:p w14:paraId="1AD4A9CC"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rPr>
        <w:t>Integram este Edital os Anexos de I a VI.</w:t>
      </w:r>
    </w:p>
    <w:p w14:paraId="6B82AC9B"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p>
    <w:p w14:paraId="0F24AAAD"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b/>
          <w:bCs/>
        </w:rPr>
        <w:t>ESCLARECIMENTOS OU IMPUGNAÇÕES:</w:t>
      </w:r>
      <w:r w:rsidRPr="00F51443">
        <w:rPr>
          <w:rFonts w:ascii="Arial" w:hAnsi="Arial" w:cs="Arial"/>
        </w:rPr>
        <w:t xml:space="preserve"> até 02 (dois) dias úteis anteriores à data fixada para abertura da sessão pública, qualquer pessoa poderá, por meio do sistema eletrônico, solicitar esclarecimentos ou impugnar o ato convocatório do Pregão Eletrônico. </w:t>
      </w:r>
    </w:p>
    <w:p w14:paraId="0CB465C6"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p>
    <w:p w14:paraId="7FB115DF"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47A10E03"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p>
    <w:p w14:paraId="08A368A1" w14:textId="77777777" w:rsidR="00942CFB" w:rsidRPr="00F51443" w:rsidRDefault="00942CFB" w:rsidP="00942CFB">
      <w:pPr>
        <w:shd w:val="clear" w:color="auto" w:fill="FFFFFF" w:themeFill="background1"/>
        <w:autoSpaceDE w:val="0"/>
        <w:autoSpaceDN w:val="0"/>
        <w:adjustRightInd w:val="0"/>
        <w:contextualSpacing/>
        <w:jc w:val="both"/>
        <w:rPr>
          <w:rFonts w:ascii="Arial" w:hAnsi="Arial" w:cs="Arial"/>
        </w:rPr>
      </w:pPr>
      <w:r w:rsidRPr="00F51443">
        <w:rPr>
          <w:rFonts w:ascii="Arial" w:hAnsi="Arial" w:cs="Arial"/>
        </w:rPr>
        <w:t>Acolhida a impugnação contra o ato convocatório, será designada nova data para realização da sessão pública.</w:t>
      </w:r>
    </w:p>
    <w:p w14:paraId="7FF18C4D" w14:textId="77777777" w:rsidR="00942CFB" w:rsidRPr="00F51443" w:rsidRDefault="00942CFB" w:rsidP="00942CFB">
      <w:pPr>
        <w:shd w:val="clear" w:color="auto" w:fill="FFFFFF" w:themeFill="background1"/>
        <w:tabs>
          <w:tab w:val="left" w:pos="-1701"/>
        </w:tabs>
        <w:autoSpaceDE w:val="0"/>
        <w:autoSpaceDN w:val="0"/>
        <w:adjustRightInd w:val="0"/>
        <w:contextualSpacing/>
        <w:jc w:val="both"/>
        <w:rPr>
          <w:rFonts w:ascii="Arial" w:hAnsi="Arial" w:cs="Arial"/>
          <w:b/>
          <w:bCs/>
        </w:rPr>
      </w:pPr>
    </w:p>
    <w:p w14:paraId="70A05F6E" w14:textId="77777777" w:rsidR="00942CFB" w:rsidRPr="00F51443" w:rsidRDefault="00942CFB" w:rsidP="00942CFB">
      <w:pPr>
        <w:widowControl w:val="0"/>
        <w:jc w:val="both"/>
        <w:rPr>
          <w:rFonts w:ascii="Arial" w:eastAsia="MS Mincho" w:hAnsi="Arial" w:cs="Arial"/>
          <w:b/>
          <w:bCs/>
          <w:iCs/>
        </w:rPr>
      </w:pPr>
      <w:r w:rsidRPr="00F51443">
        <w:rPr>
          <w:rFonts w:ascii="Arial" w:eastAsia="MS Mincho" w:hAnsi="Arial" w:cs="Arial"/>
          <w:b/>
          <w:bCs/>
          <w:iCs/>
        </w:rPr>
        <w:t>1 – OBJETO</w:t>
      </w:r>
    </w:p>
    <w:p w14:paraId="5379E9BC" w14:textId="77777777" w:rsidR="00942CFB" w:rsidRPr="00F51443" w:rsidRDefault="00942CFB" w:rsidP="00942CFB">
      <w:pPr>
        <w:widowControl w:val="0"/>
        <w:jc w:val="both"/>
        <w:rPr>
          <w:rFonts w:ascii="Arial" w:eastAsia="MS Mincho" w:hAnsi="Arial" w:cs="Arial"/>
          <w:b/>
          <w:bCs/>
          <w:iCs/>
        </w:rPr>
      </w:pPr>
    </w:p>
    <w:p w14:paraId="0708A4FF" w14:textId="4CEBFFF5" w:rsidR="00942CFB" w:rsidRPr="00F51443" w:rsidRDefault="00942CFB" w:rsidP="00942CFB">
      <w:pPr>
        <w:widowControl w:val="0"/>
        <w:jc w:val="both"/>
        <w:rPr>
          <w:rFonts w:ascii="Arial" w:hAnsi="Arial" w:cs="Arial"/>
          <w:iCs/>
        </w:rPr>
      </w:pPr>
      <w:r w:rsidRPr="00F51443">
        <w:rPr>
          <w:rFonts w:ascii="Arial" w:hAnsi="Arial" w:cs="Arial"/>
          <w:b/>
          <w:bCs/>
        </w:rPr>
        <w:t xml:space="preserve">1.1 </w:t>
      </w:r>
      <w:r w:rsidRPr="00F51443">
        <w:rPr>
          <w:rFonts w:ascii="Arial" w:hAnsi="Arial" w:cs="Arial"/>
        </w:rPr>
        <w:t xml:space="preserve">– </w:t>
      </w:r>
      <w:r w:rsidRPr="00F51443">
        <w:rPr>
          <w:rFonts w:ascii="Arial" w:eastAsia="MS Mincho" w:hAnsi="Arial" w:cs="Arial"/>
          <w:iCs/>
        </w:rPr>
        <w:t xml:space="preserve">A presente licitação tem por objeto, </w:t>
      </w:r>
      <w:r w:rsidRPr="00F51443">
        <w:rPr>
          <w:rFonts w:ascii="Arial" w:eastAsia="MS Mincho" w:hAnsi="Arial" w:cs="Arial"/>
        </w:rPr>
        <w:t xml:space="preserve">o </w:t>
      </w:r>
      <w:r w:rsidR="009F06BE" w:rsidRPr="00F51443">
        <w:rPr>
          <w:rFonts w:ascii="Arial" w:eastAsia="MS Mincho" w:hAnsi="Arial" w:cs="Arial"/>
        </w:rPr>
        <w:t>Registro de Preços para a</w:t>
      </w:r>
      <w:r w:rsidR="009F06BE" w:rsidRPr="00F51443">
        <w:rPr>
          <w:rFonts w:ascii="Arial" w:hAnsi="Arial" w:cs="Arial"/>
          <w:bCs/>
        </w:rPr>
        <w:t xml:space="preserve"> Aquisição de Fórmulas e Suplementos, para a Secretaria Municipal de Saúde, </w:t>
      </w:r>
      <w:r w:rsidR="009F06BE" w:rsidRPr="00F51443">
        <w:rPr>
          <w:rFonts w:ascii="Arial" w:hAnsi="Arial" w:cs="Arial"/>
        </w:rPr>
        <w:t>conforme especificações constantes do Termo de Referência, que integra este Edital como Anexo I</w:t>
      </w:r>
      <w:r w:rsidRPr="00F51443">
        <w:rPr>
          <w:rFonts w:ascii="Arial" w:hAnsi="Arial" w:cs="Arial"/>
        </w:rPr>
        <w:t>.</w:t>
      </w:r>
    </w:p>
    <w:p w14:paraId="71AE79FD" w14:textId="77777777" w:rsidR="00942CFB" w:rsidRPr="00F51443" w:rsidRDefault="00942CFB" w:rsidP="00942CFB">
      <w:pPr>
        <w:widowControl w:val="0"/>
        <w:jc w:val="both"/>
        <w:rPr>
          <w:rFonts w:ascii="Arial" w:hAnsi="Arial" w:cs="Arial"/>
          <w:iCs/>
        </w:rPr>
      </w:pPr>
    </w:p>
    <w:p w14:paraId="4D8AD752" w14:textId="77777777" w:rsidR="00942CFB" w:rsidRPr="00F51443" w:rsidRDefault="00942CFB" w:rsidP="00942CFB">
      <w:pPr>
        <w:shd w:val="clear" w:color="auto" w:fill="FFFFFF" w:themeFill="background1"/>
        <w:tabs>
          <w:tab w:val="left" w:pos="-1701"/>
        </w:tabs>
        <w:autoSpaceDE w:val="0"/>
        <w:autoSpaceDN w:val="0"/>
        <w:adjustRightInd w:val="0"/>
        <w:contextualSpacing/>
        <w:jc w:val="both"/>
        <w:rPr>
          <w:rFonts w:ascii="Arial" w:hAnsi="Arial" w:cs="Arial"/>
          <w:b/>
          <w:bCs/>
        </w:rPr>
      </w:pPr>
      <w:r w:rsidRPr="00F51443">
        <w:rPr>
          <w:rFonts w:ascii="Arial" w:hAnsi="Arial" w:cs="Arial"/>
          <w:b/>
          <w:bCs/>
        </w:rPr>
        <w:lastRenderedPageBreak/>
        <w:t>2 – PARTICIPAÇÃO</w:t>
      </w:r>
    </w:p>
    <w:p w14:paraId="62733ABB" w14:textId="77777777" w:rsidR="00942CFB" w:rsidRPr="00F51443" w:rsidRDefault="00942CFB" w:rsidP="00942CFB">
      <w:pPr>
        <w:shd w:val="clear" w:color="auto" w:fill="FFFFFF" w:themeFill="background1"/>
        <w:tabs>
          <w:tab w:val="left" w:pos="-1701"/>
        </w:tabs>
        <w:autoSpaceDE w:val="0"/>
        <w:autoSpaceDN w:val="0"/>
        <w:adjustRightInd w:val="0"/>
        <w:contextualSpacing/>
        <w:jc w:val="both"/>
        <w:rPr>
          <w:rFonts w:ascii="Arial" w:hAnsi="Arial" w:cs="Arial"/>
          <w:b/>
          <w:bCs/>
        </w:rPr>
      </w:pPr>
    </w:p>
    <w:p w14:paraId="79A0FEE2"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2.1 </w:t>
      </w:r>
      <w:r w:rsidRPr="00F51443">
        <w:rPr>
          <w:rFonts w:ascii="Arial" w:hAnsi="Arial" w:cs="Arial"/>
        </w:rPr>
        <w:t xml:space="preserve">– </w:t>
      </w:r>
      <w:r w:rsidRPr="00F51443">
        <w:rPr>
          <w:rFonts w:ascii="Arial" w:hAnsi="Arial" w:cs="Arial"/>
          <w:b/>
          <w:bCs/>
        </w:rPr>
        <w:t>Para os itens (cota principal):</w:t>
      </w:r>
      <w:r w:rsidRPr="00F51443">
        <w:rPr>
          <w:rFonts w:ascii="Arial" w:hAnsi="Arial" w:cs="Arial"/>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F51443">
        <w:rPr>
          <w:rFonts w:ascii="Arial" w:hAnsi="Arial" w:cs="Arial"/>
          <w:b/>
          <w:bCs/>
        </w:rPr>
        <w:t>Para os itens (cota reservada de até 25%, em cumprimento ao inciso III do artigo 48 da Lei Complementar no 123/2006, e alterações):</w:t>
      </w:r>
      <w:r w:rsidRPr="00F51443">
        <w:rPr>
          <w:rFonts w:ascii="Arial" w:hAnsi="Arial" w:cs="Arial"/>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305F13F9" w14:textId="77777777" w:rsidR="00942CFB" w:rsidRPr="00F51443" w:rsidRDefault="00942CFB" w:rsidP="00942CFB">
      <w:pPr>
        <w:tabs>
          <w:tab w:val="left" w:pos="-1701"/>
        </w:tabs>
        <w:autoSpaceDE w:val="0"/>
        <w:autoSpaceDN w:val="0"/>
        <w:adjustRightInd w:val="0"/>
        <w:jc w:val="both"/>
        <w:rPr>
          <w:rFonts w:ascii="Arial" w:hAnsi="Arial" w:cs="Arial"/>
        </w:rPr>
      </w:pPr>
    </w:p>
    <w:p w14:paraId="4A8DF24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2.1.1 –</w:t>
      </w:r>
      <w:r w:rsidRPr="00F51443">
        <w:rPr>
          <w:rFonts w:ascii="Arial" w:hAnsi="Arial" w:cs="Arial"/>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429457D3"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4FF9FECF" w14:textId="7B287ED8"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2.1.2 –</w:t>
      </w:r>
      <w:r w:rsidRPr="00F51443">
        <w:rPr>
          <w:rFonts w:ascii="Arial" w:hAnsi="Arial" w:cs="Arial"/>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F51443">
        <w:rPr>
          <w:rFonts w:ascii="Arial" w:hAnsi="Arial" w:cs="Arial"/>
          <w:bCs/>
        </w:rPr>
        <w:t>http://192.140.123.10:8880/COMPRASEDITAL/</w:t>
      </w:r>
      <w:r w:rsidRPr="00F51443">
        <w:rPr>
          <w:rFonts w:ascii="Arial" w:hAnsi="Arial" w:cs="Arial"/>
        </w:rPr>
        <w:t>.</w:t>
      </w:r>
    </w:p>
    <w:p w14:paraId="44B13E24" w14:textId="77777777" w:rsidR="00942CFB" w:rsidRPr="00F51443" w:rsidRDefault="00942CFB" w:rsidP="00942CFB">
      <w:pPr>
        <w:tabs>
          <w:tab w:val="left" w:pos="-1701"/>
        </w:tabs>
        <w:autoSpaceDE w:val="0"/>
        <w:autoSpaceDN w:val="0"/>
        <w:adjustRightInd w:val="0"/>
        <w:jc w:val="both"/>
        <w:rPr>
          <w:rFonts w:ascii="Arial" w:hAnsi="Arial" w:cs="Arial"/>
        </w:rPr>
      </w:pPr>
    </w:p>
    <w:p w14:paraId="5EA9B6F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2.2 –</w:t>
      </w:r>
      <w:r w:rsidRPr="00F51443">
        <w:rPr>
          <w:rFonts w:ascii="Arial" w:hAnsi="Arial" w:cs="Arial"/>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2FDD9519" w14:textId="77777777" w:rsidR="00942CFB" w:rsidRPr="00F51443" w:rsidRDefault="00942CFB" w:rsidP="00942CFB">
      <w:pPr>
        <w:tabs>
          <w:tab w:val="left" w:pos="-1701"/>
        </w:tabs>
        <w:autoSpaceDE w:val="0"/>
        <w:autoSpaceDN w:val="0"/>
        <w:adjustRightInd w:val="0"/>
        <w:jc w:val="both"/>
        <w:rPr>
          <w:rFonts w:ascii="Arial" w:hAnsi="Arial" w:cs="Arial"/>
        </w:rPr>
      </w:pPr>
    </w:p>
    <w:p w14:paraId="62ADB8B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2.3 –</w:t>
      </w:r>
      <w:r w:rsidRPr="00F51443">
        <w:rPr>
          <w:rFonts w:ascii="Arial" w:hAnsi="Arial" w:cs="Arial"/>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3D94667A" w14:textId="77777777" w:rsidR="00942CFB" w:rsidRPr="00F51443" w:rsidRDefault="00942CFB" w:rsidP="00942CFB">
      <w:pPr>
        <w:tabs>
          <w:tab w:val="left" w:pos="-1701"/>
        </w:tabs>
        <w:autoSpaceDE w:val="0"/>
        <w:autoSpaceDN w:val="0"/>
        <w:adjustRightInd w:val="0"/>
        <w:jc w:val="both"/>
        <w:rPr>
          <w:rFonts w:ascii="Arial" w:hAnsi="Arial" w:cs="Arial"/>
        </w:rPr>
      </w:pPr>
    </w:p>
    <w:p w14:paraId="012C24E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2.4 –</w:t>
      </w:r>
      <w:r w:rsidRPr="00F51443">
        <w:rPr>
          <w:rFonts w:ascii="Arial" w:hAnsi="Arial" w:cs="Arial"/>
        </w:rPr>
        <w:t xml:space="preserve"> Cada representante credenciado poderá representar apenas um licitante, em cada Pregão Eletrônico. </w:t>
      </w:r>
    </w:p>
    <w:p w14:paraId="159139F8" w14:textId="77777777" w:rsidR="00942CFB" w:rsidRPr="00F51443" w:rsidRDefault="00942CFB" w:rsidP="00942CFB">
      <w:pPr>
        <w:tabs>
          <w:tab w:val="left" w:pos="-1701"/>
        </w:tabs>
        <w:autoSpaceDE w:val="0"/>
        <w:autoSpaceDN w:val="0"/>
        <w:adjustRightInd w:val="0"/>
        <w:jc w:val="both"/>
        <w:rPr>
          <w:rFonts w:ascii="Arial" w:hAnsi="Arial" w:cs="Arial"/>
        </w:rPr>
      </w:pPr>
    </w:p>
    <w:p w14:paraId="7F69967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2.5 –</w:t>
      </w:r>
      <w:r w:rsidRPr="00F51443">
        <w:rPr>
          <w:rFonts w:ascii="Arial" w:hAnsi="Arial" w:cs="Arial"/>
        </w:rPr>
        <w:t xml:space="preserve"> O envio da proposta vinculará o licitante ao cumprimento de todas as condições e obrigações inerentes ao certame.</w:t>
      </w:r>
    </w:p>
    <w:p w14:paraId="10BE417E" w14:textId="77777777" w:rsidR="00942CFB" w:rsidRPr="00F51443" w:rsidRDefault="00942CFB" w:rsidP="00942CFB">
      <w:pPr>
        <w:tabs>
          <w:tab w:val="left" w:pos="-1701"/>
        </w:tabs>
        <w:autoSpaceDE w:val="0"/>
        <w:autoSpaceDN w:val="0"/>
        <w:adjustRightInd w:val="0"/>
        <w:jc w:val="both"/>
        <w:rPr>
          <w:rFonts w:ascii="Arial" w:hAnsi="Arial" w:cs="Arial"/>
        </w:rPr>
      </w:pPr>
    </w:p>
    <w:p w14:paraId="6DE32A01" w14:textId="77777777" w:rsidR="00942CFB" w:rsidRPr="00F51443" w:rsidRDefault="00942CFB" w:rsidP="00942CFB">
      <w:pPr>
        <w:pStyle w:val="Default"/>
        <w:jc w:val="both"/>
        <w:rPr>
          <w:rFonts w:eastAsiaTheme="minorHAnsi"/>
          <w:color w:val="auto"/>
        </w:rPr>
      </w:pPr>
      <w:r w:rsidRPr="00F51443">
        <w:rPr>
          <w:b/>
          <w:bCs/>
          <w:color w:val="auto"/>
        </w:rPr>
        <w:t xml:space="preserve">2.6 </w:t>
      </w:r>
      <w:r w:rsidRPr="00F51443">
        <w:rPr>
          <w:color w:val="auto"/>
        </w:rPr>
        <w:t xml:space="preserve">– </w:t>
      </w:r>
      <w:r w:rsidRPr="00F51443">
        <w:rPr>
          <w:rFonts w:eastAsiaTheme="minorHAnsi"/>
          <w:color w:val="auto"/>
        </w:rPr>
        <w:t xml:space="preserve">Além das vedações estabelecidas pelo </w:t>
      </w:r>
      <w:r w:rsidRPr="00F51443">
        <w:rPr>
          <w:rFonts w:eastAsiaTheme="minorHAnsi"/>
          <w:bCs/>
          <w:color w:val="auto"/>
        </w:rPr>
        <w:t>artigo 9º da Lei Federal nº 8.666/93</w:t>
      </w:r>
      <w:r w:rsidRPr="00F51443">
        <w:rPr>
          <w:rFonts w:eastAsiaTheme="minorHAnsi"/>
          <w:color w:val="auto"/>
        </w:rPr>
        <w:t xml:space="preserve">, não será permitida a participação de empresas: </w:t>
      </w:r>
    </w:p>
    <w:p w14:paraId="439AE185" w14:textId="77777777" w:rsidR="00942CFB" w:rsidRPr="00F51443" w:rsidRDefault="00942CFB" w:rsidP="00942CFB">
      <w:pPr>
        <w:autoSpaceDE w:val="0"/>
        <w:autoSpaceDN w:val="0"/>
        <w:adjustRightInd w:val="0"/>
        <w:jc w:val="both"/>
        <w:rPr>
          <w:rFonts w:ascii="Arial" w:hAnsi="Arial" w:cs="Arial"/>
          <w:b/>
          <w:bCs/>
        </w:rPr>
      </w:pPr>
    </w:p>
    <w:p w14:paraId="3ECF6126" w14:textId="6DB7EA0D"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a)</w:t>
      </w:r>
      <w:r w:rsidRPr="00F51443">
        <w:rPr>
          <w:rFonts w:ascii="Arial" w:hAnsi="Arial" w:cs="Arial"/>
          <w:bCs/>
        </w:rPr>
        <w:t xml:space="preserve"> Estrangeiras que não funcionem no País</w:t>
      </w:r>
      <w:r w:rsidRPr="00F51443">
        <w:rPr>
          <w:rFonts w:ascii="Arial" w:hAnsi="Arial" w:cs="Arial"/>
        </w:rPr>
        <w:t xml:space="preserve">; </w:t>
      </w:r>
    </w:p>
    <w:p w14:paraId="34CEC127" w14:textId="77777777" w:rsidR="00942CFB" w:rsidRPr="00F51443" w:rsidRDefault="00942CFB" w:rsidP="00942CFB">
      <w:pPr>
        <w:autoSpaceDE w:val="0"/>
        <w:autoSpaceDN w:val="0"/>
        <w:adjustRightInd w:val="0"/>
        <w:jc w:val="both"/>
        <w:rPr>
          <w:rFonts w:ascii="Arial" w:hAnsi="Arial" w:cs="Arial"/>
        </w:rPr>
      </w:pPr>
    </w:p>
    <w:p w14:paraId="7AD4C08B"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b)</w:t>
      </w:r>
      <w:r w:rsidRPr="00F51443">
        <w:rPr>
          <w:rFonts w:ascii="Arial" w:hAnsi="Arial" w:cs="Arial"/>
          <w:bCs/>
        </w:rPr>
        <w:t xml:space="preserve"> Reunidas sob a forma de consórcio</w:t>
      </w:r>
      <w:r w:rsidRPr="00F51443">
        <w:rPr>
          <w:rFonts w:ascii="Arial" w:hAnsi="Arial" w:cs="Arial"/>
        </w:rPr>
        <w:t xml:space="preserve">, qualquer que seja sua forma de constituição; </w:t>
      </w:r>
    </w:p>
    <w:p w14:paraId="4EEB8A5C" w14:textId="77777777" w:rsidR="00942CFB" w:rsidRPr="00F51443" w:rsidRDefault="00942CFB" w:rsidP="00942CFB">
      <w:pPr>
        <w:autoSpaceDE w:val="0"/>
        <w:autoSpaceDN w:val="0"/>
        <w:adjustRightInd w:val="0"/>
        <w:jc w:val="both"/>
        <w:rPr>
          <w:rFonts w:ascii="Arial" w:hAnsi="Arial" w:cs="Arial"/>
        </w:rPr>
      </w:pPr>
    </w:p>
    <w:p w14:paraId="3D27BA9F"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c)</w:t>
      </w:r>
      <w:r w:rsidRPr="00F51443">
        <w:rPr>
          <w:rFonts w:ascii="Arial" w:hAnsi="Arial" w:cs="Arial"/>
          <w:bCs/>
        </w:rPr>
        <w:t xml:space="preserve"> Impedidas e suspensas de licitar e/ou contratar </w:t>
      </w:r>
      <w:r w:rsidRPr="00F51443">
        <w:rPr>
          <w:rFonts w:ascii="Arial" w:hAnsi="Arial" w:cs="Arial"/>
        </w:rPr>
        <w:t>nos termos do inciso III do artigo 87 da Lei Federal nº 8.666/93 e suas alterações, do artigo 7º da Lei Federal nº 10.520/02 e da Súmula n° 51 do Tribunal de Contas do Estado de São Paulo;</w:t>
      </w:r>
    </w:p>
    <w:p w14:paraId="382F3F60" w14:textId="77777777" w:rsidR="00942CFB" w:rsidRPr="00F51443" w:rsidRDefault="00942CFB" w:rsidP="00942CFB">
      <w:pPr>
        <w:autoSpaceDE w:val="0"/>
        <w:autoSpaceDN w:val="0"/>
        <w:adjustRightInd w:val="0"/>
        <w:jc w:val="both"/>
        <w:rPr>
          <w:rFonts w:ascii="Arial" w:hAnsi="Arial" w:cs="Arial"/>
        </w:rPr>
      </w:pPr>
    </w:p>
    <w:p w14:paraId="079F2902"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d)</w:t>
      </w:r>
      <w:r w:rsidRPr="00F51443">
        <w:rPr>
          <w:rFonts w:ascii="Arial" w:hAnsi="Arial" w:cs="Arial"/>
          <w:bCs/>
        </w:rPr>
        <w:t xml:space="preserve"> Impedidas de licitar e contratar nos termos do artigo 10 da Lei Federal nº 9.605/98</w:t>
      </w:r>
      <w:r w:rsidRPr="00F51443">
        <w:rPr>
          <w:rFonts w:ascii="Arial" w:hAnsi="Arial" w:cs="Arial"/>
        </w:rPr>
        <w:t>;</w:t>
      </w:r>
    </w:p>
    <w:p w14:paraId="7FF4F11D" w14:textId="77777777" w:rsidR="00942CFB" w:rsidRPr="00F51443" w:rsidRDefault="00942CFB" w:rsidP="00942CFB">
      <w:pPr>
        <w:autoSpaceDE w:val="0"/>
        <w:autoSpaceDN w:val="0"/>
        <w:adjustRightInd w:val="0"/>
        <w:jc w:val="both"/>
        <w:rPr>
          <w:rFonts w:ascii="Arial" w:hAnsi="Arial" w:cs="Arial"/>
        </w:rPr>
      </w:pPr>
    </w:p>
    <w:p w14:paraId="72D2D8F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e)</w:t>
      </w:r>
      <w:r w:rsidRPr="00F51443">
        <w:rPr>
          <w:rFonts w:ascii="Arial" w:hAnsi="Arial" w:cs="Arial"/>
          <w:bCs/>
        </w:rPr>
        <w:t xml:space="preserve"> Declaradas inidôneas </w:t>
      </w:r>
      <w:r w:rsidRPr="00F51443">
        <w:rPr>
          <w:rFonts w:ascii="Arial" w:hAnsi="Arial" w:cs="Arial"/>
        </w:rPr>
        <w:t>pelo Poder Público e não reabilitadas;</w:t>
      </w:r>
    </w:p>
    <w:p w14:paraId="6A148C24" w14:textId="77777777" w:rsidR="00443BAE" w:rsidRPr="00F51443" w:rsidRDefault="00443BAE" w:rsidP="00942CFB">
      <w:pPr>
        <w:tabs>
          <w:tab w:val="left" w:pos="-1701"/>
        </w:tabs>
        <w:autoSpaceDE w:val="0"/>
        <w:autoSpaceDN w:val="0"/>
        <w:adjustRightInd w:val="0"/>
        <w:jc w:val="both"/>
        <w:rPr>
          <w:rFonts w:ascii="Arial" w:hAnsi="Arial" w:cs="Arial"/>
        </w:rPr>
      </w:pPr>
    </w:p>
    <w:p w14:paraId="133FAFFB" w14:textId="6384ADE4" w:rsidR="00443BAE"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f) </w:t>
      </w:r>
      <w:r w:rsidRPr="00F51443">
        <w:rPr>
          <w:rFonts w:ascii="Arial" w:hAnsi="Arial" w:cs="Arial"/>
        </w:rPr>
        <w:t>Que estejam em regime de recuperação extrajudicial; e</w:t>
      </w:r>
    </w:p>
    <w:p w14:paraId="1DDBAB65" w14:textId="77777777" w:rsidR="00942CFB" w:rsidRPr="00F51443" w:rsidRDefault="00942CFB" w:rsidP="00942CFB">
      <w:pPr>
        <w:tabs>
          <w:tab w:val="left" w:pos="-1701"/>
        </w:tabs>
        <w:autoSpaceDE w:val="0"/>
        <w:autoSpaceDN w:val="0"/>
        <w:adjustRightInd w:val="0"/>
        <w:jc w:val="both"/>
        <w:rPr>
          <w:rFonts w:ascii="Arial" w:hAnsi="Arial" w:cs="Arial"/>
        </w:rPr>
      </w:pPr>
    </w:p>
    <w:p w14:paraId="0F4B05CE" w14:textId="1FB7BACC"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g</w:t>
      </w:r>
      <w:r w:rsidR="00942CFB" w:rsidRPr="00F51443">
        <w:rPr>
          <w:rFonts w:ascii="Arial" w:hAnsi="Arial" w:cs="Arial"/>
          <w:b/>
          <w:bCs/>
        </w:rPr>
        <w:t xml:space="preserve">) </w:t>
      </w:r>
      <w:r w:rsidR="00942CFB" w:rsidRPr="00F51443">
        <w:rPr>
          <w:rFonts w:ascii="Arial" w:hAnsi="Arial" w:cs="Arial"/>
        </w:rPr>
        <w:t>Não consideradas microempresas ou empresas de pequeno porte nos termos da Lei Complementar nº 123/2006, e alterações, (esta alínea é aplicável somente para os licitantes que ofertarem proposta para os itens cota reservada).</w:t>
      </w:r>
    </w:p>
    <w:p w14:paraId="4C2A6795" w14:textId="77777777" w:rsidR="00942CFB" w:rsidRPr="00F51443" w:rsidRDefault="00942CFB" w:rsidP="00942CFB">
      <w:pPr>
        <w:tabs>
          <w:tab w:val="left" w:pos="-1701"/>
        </w:tabs>
        <w:autoSpaceDE w:val="0"/>
        <w:autoSpaceDN w:val="0"/>
        <w:adjustRightInd w:val="0"/>
        <w:jc w:val="both"/>
        <w:rPr>
          <w:rFonts w:ascii="Arial" w:hAnsi="Arial" w:cs="Arial"/>
        </w:rPr>
      </w:pPr>
    </w:p>
    <w:p w14:paraId="11D49E5E"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3 – PROPOSTA</w:t>
      </w:r>
    </w:p>
    <w:p w14:paraId="24CC2A75"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478587B8" w14:textId="4D616F18"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3.1 – </w:t>
      </w:r>
      <w:r w:rsidRPr="00F51443">
        <w:rPr>
          <w:rFonts w:ascii="Arial" w:hAnsi="Arial" w:cs="Arial"/>
        </w:rPr>
        <w:t xml:space="preserve">As propostas deverão ser enviadas por meio eletrônico disponível no endereço </w:t>
      </w:r>
      <w:r w:rsidRPr="00F51443">
        <w:rPr>
          <w:rFonts w:ascii="Arial" w:hAnsi="Arial" w:cs="Arial"/>
          <w:bCs/>
        </w:rPr>
        <w:t>http://192.140.123.10:8880/COMPRASEDITAL/</w:t>
      </w:r>
      <w:r w:rsidRPr="00F51443">
        <w:rPr>
          <w:rFonts w:ascii="Arial" w:hAnsi="Arial" w:cs="Arial"/>
        </w:rPr>
        <w:t>, desde a divulgação da íntegra do Edital no referido endereço eletrônico, até o dia e horário previstos no preâmbulo para a abertura da sessão pública.</w:t>
      </w:r>
    </w:p>
    <w:p w14:paraId="68B4870A"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70AD8BBB"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3.2 </w:t>
      </w:r>
      <w:r w:rsidRPr="00F51443">
        <w:rPr>
          <w:rFonts w:ascii="Arial" w:hAnsi="Arial" w:cs="Arial"/>
          <w:b/>
        </w:rPr>
        <w:t>–</w:t>
      </w:r>
      <w:r w:rsidRPr="00F51443">
        <w:rPr>
          <w:rFonts w:ascii="Arial" w:hAnsi="Arial" w:cs="Arial"/>
        </w:rPr>
        <w:t xml:space="preserve"> A proposta de preço deverá conter os seguintes elementos:</w:t>
      </w:r>
    </w:p>
    <w:p w14:paraId="4CD683DD"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5C8D83B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3.2.1 </w:t>
      </w:r>
      <w:r w:rsidRPr="00F51443">
        <w:rPr>
          <w:rFonts w:ascii="Arial" w:hAnsi="Arial" w:cs="Arial"/>
          <w:b/>
        </w:rPr>
        <w:t>–</w:t>
      </w:r>
      <w:r w:rsidRPr="00F51443">
        <w:rPr>
          <w:rFonts w:ascii="Arial" w:hAnsi="Arial" w:cs="Arial"/>
        </w:rPr>
        <w:t xml:space="preserve"> </w:t>
      </w:r>
      <w:r w:rsidRPr="00F51443">
        <w:rPr>
          <w:rFonts w:ascii="Arial" w:hAnsi="Arial" w:cs="Arial"/>
          <w:b/>
        </w:rPr>
        <w:t>Preço Unitário e Preço Total do(s) Item(</w:t>
      </w:r>
      <w:proofErr w:type="spellStart"/>
      <w:r w:rsidRPr="00F51443">
        <w:rPr>
          <w:rFonts w:ascii="Arial" w:hAnsi="Arial" w:cs="Arial"/>
          <w:b/>
        </w:rPr>
        <w:t>ns</w:t>
      </w:r>
      <w:proofErr w:type="spellEnd"/>
      <w:r w:rsidRPr="00F51443">
        <w:rPr>
          <w:rFonts w:ascii="Arial" w:hAnsi="Arial" w:cs="Arial"/>
          <w:b/>
        </w:rPr>
        <w:t>)</w:t>
      </w:r>
      <w:r w:rsidRPr="00F51443">
        <w:rPr>
          <w:rFonts w:ascii="Arial" w:hAnsi="Arial" w:cs="Arial"/>
        </w:rPr>
        <w:t>, em algarismos,</w:t>
      </w:r>
      <w:r w:rsidRPr="00F51443">
        <w:rPr>
          <w:rFonts w:ascii="Arial" w:hAnsi="Arial" w:cs="Arial"/>
          <w:b/>
        </w:rPr>
        <w:t xml:space="preserve"> </w:t>
      </w:r>
      <w:r w:rsidRPr="00F51443">
        <w:rPr>
          <w:rFonts w:ascii="Arial" w:hAnsi="Arial" w:cs="Arial"/>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3C03A3F4" w14:textId="77777777" w:rsidR="00942CFB" w:rsidRPr="00F51443" w:rsidRDefault="00942CFB" w:rsidP="00942CFB">
      <w:pPr>
        <w:tabs>
          <w:tab w:val="left" w:pos="-1701"/>
        </w:tabs>
        <w:autoSpaceDE w:val="0"/>
        <w:autoSpaceDN w:val="0"/>
        <w:adjustRightInd w:val="0"/>
        <w:jc w:val="both"/>
        <w:rPr>
          <w:rFonts w:ascii="Arial" w:hAnsi="Arial" w:cs="Arial"/>
        </w:rPr>
      </w:pPr>
    </w:p>
    <w:p w14:paraId="72B5AD9E" w14:textId="5F28292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a) </w:t>
      </w:r>
      <w:r w:rsidRPr="00F51443">
        <w:rPr>
          <w:rFonts w:ascii="Arial" w:hAnsi="Arial" w:cs="Arial"/>
        </w:rPr>
        <w:t xml:space="preserve">O preço ofertado deverá ser apresentado com precisão de </w:t>
      </w:r>
      <w:r w:rsidR="003E7566" w:rsidRPr="00F51443">
        <w:rPr>
          <w:rFonts w:ascii="Arial" w:hAnsi="Arial" w:cs="Arial"/>
        </w:rPr>
        <w:t>duas</w:t>
      </w:r>
      <w:r w:rsidRPr="00F51443">
        <w:rPr>
          <w:rFonts w:ascii="Arial" w:hAnsi="Arial" w:cs="Arial"/>
        </w:rPr>
        <w:t xml:space="preserve"> casas decimais.</w:t>
      </w:r>
    </w:p>
    <w:p w14:paraId="3ED26868" w14:textId="77777777" w:rsidR="00942CFB" w:rsidRPr="00F51443" w:rsidRDefault="00942CFB" w:rsidP="00942CFB">
      <w:pPr>
        <w:tabs>
          <w:tab w:val="left" w:pos="-1701"/>
        </w:tabs>
        <w:autoSpaceDE w:val="0"/>
        <w:autoSpaceDN w:val="0"/>
        <w:adjustRightInd w:val="0"/>
        <w:jc w:val="both"/>
        <w:rPr>
          <w:rFonts w:ascii="Arial" w:hAnsi="Arial" w:cs="Arial"/>
        </w:rPr>
      </w:pPr>
    </w:p>
    <w:p w14:paraId="28FC27B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3.2.2 </w:t>
      </w:r>
      <w:r w:rsidRPr="00F51443">
        <w:rPr>
          <w:rFonts w:ascii="Arial" w:hAnsi="Arial" w:cs="Arial"/>
          <w:b/>
        </w:rPr>
        <w:t>–</w:t>
      </w:r>
      <w:r w:rsidRPr="00F51443">
        <w:rPr>
          <w:rFonts w:ascii="Arial" w:hAnsi="Arial" w:cs="Arial"/>
        </w:rPr>
        <w:t xml:space="preserve"> Indicação de marca e procedência dos itens ofertados, em conformidade com as especificações constantes no Termo de Referência – Anexo I deste Edital.</w:t>
      </w:r>
    </w:p>
    <w:p w14:paraId="3A1502D4" w14:textId="77777777" w:rsidR="00753CEB" w:rsidRPr="00F51443" w:rsidRDefault="00753CEB" w:rsidP="00942CFB">
      <w:pPr>
        <w:tabs>
          <w:tab w:val="left" w:pos="-1701"/>
        </w:tabs>
        <w:autoSpaceDE w:val="0"/>
        <w:autoSpaceDN w:val="0"/>
        <w:adjustRightInd w:val="0"/>
        <w:jc w:val="both"/>
        <w:rPr>
          <w:rFonts w:ascii="Arial" w:hAnsi="Arial" w:cs="Arial"/>
        </w:rPr>
      </w:pPr>
    </w:p>
    <w:p w14:paraId="013DEAE6" w14:textId="11A5AFD8"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 xml:space="preserve">3.3 – </w:t>
      </w:r>
      <w:r w:rsidR="002A269E" w:rsidRPr="00F51443">
        <w:rPr>
          <w:rFonts w:ascii="Arial" w:hAnsi="Arial" w:cs="Arial"/>
        </w:rPr>
        <w:t>A entrega deverá ocorrer em até 05 (cinco) dias úteis</w:t>
      </w:r>
      <w:r w:rsidRPr="00F51443">
        <w:rPr>
          <w:rFonts w:ascii="Arial" w:hAnsi="Arial" w:cs="Arial"/>
        </w:rPr>
        <w:t xml:space="preserve">, contados da data de emissão da Autorização de Compras ou de Fornecimento, conforme o caso, pela </w:t>
      </w:r>
      <w:r w:rsidRPr="00F51443">
        <w:rPr>
          <w:rFonts w:ascii="Arial" w:hAnsi="Arial" w:cs="Arial"/>
          <w:b/>
        </w:rPr>
        <w:t>DETENTORA</w:t>
      </w:r>
      <w:r w:rsidRPr="00F51443">
        <w:rPr>
          <w:rFonts w:ascii="Arial" w:hAnsi="Arial" w:cs="Arial"/>
        </w:rPr>
        <w:t xml:space="preserve">, sendo que eventuais pedidos de prorrogação serão protocolados, antes do vencimento do prazo de entrega, devidamente justificados pela </w:t>
      </w:r>
      <w:r w:rsidRPr="00F51443">
        <w:rPr>
          <w:rFonts w:ascii="Arial" w:hAnsi="Arial" w:cs="Arial"/>
          <w:b/>
        </w:rPr>
        <w:t>DETENTORA</w:t>
      </w:r>
      <w:r w:rsidRPr="00F51443">
        <w:rPr>
          <w:rFonts w:ascii="Arial" w:hAnsi="Arial" w:cs="Arial"/>
        </w:rPr>
        <w:t>, para serem submetidos à apreciação superior.</w:t>
      </w:r>
    </w:p>
    <w:p w14:paraId="3F691ECB" w14:textId="77777777" w:rsidR="00942CFB" w:rsidRPr="00F51443" w:rsidRDefault="00942CFB" w:rsidP="00942CFB">
      <w:pPr>
        <w:tabs>
          <w:tab w:val="left" w:pos="-1701"/>
        </w:tabs>
        <w:autoSpaceDE w:val="0"/>
        <w:autoSpaceDN w:val="0"/>
        <w:adjustRightInd w:val="0"/>
        <w:jc w:val="both"/>
        <w:rPr>
          <w:rFonts w:ascii="Arial" w:hAnsi="Arial" w:cs="Arial"/>
        </w:rPr>
      </w:pPr>
    </w:p>
    <w:p w14:paraId="3ECF362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3.4 – </w:t>
      </w:r>
      <w:r w:rsidRPr="00F51443">
        <w:rPr>
          <w:rFonts w:ascii="Arial" w:hAnsi="Arial" w:cs="Arial"/>
        </w:rPr>
        <w:t>O prazo de validade da proposta será de 60 (sessenta) dias contados a partir da data de sua apresentação.</w:t>
      </w:r>
    </w:p>
    <w:p w14:paraId="37314EBB" w14:textId="77777777" w:rsidR="00AA21BE" w:rsidRPr="00F51443" w:rsidRDefault="00AA21BE" w:rsidP="00942CFB">
      <w:pPr>
        <w:tabs>
          <w:tab w:val="left" w:pos="-1701"/>
        </w:tabs>
        <w:autoSpaceDE w:val="0"/>
        <w:autoSpaceDN w:val="0"/>
        <w:adjustRightInd w:val="0"/>
        <w:jc w:val="both"/>
        <w:rPr>
          <w:rFonts w:ascii="Arial" w:hAnsi="Arial" w:cs="Arial"/>
          <w:b/>
          <w:bCs/>
        </w:rPr>
      </w:pPr>
    </w:p>
    <w:p w14:paraId="4B15A272" w14:textId="02EA0544"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3.</w:t>
      </w:r>
      <w:r w:rsidR="003B34E6" w:rsidRPr="00F51443">
        <w:rPr>
          <w:rFonts w:ascii="Arial" w:hAnsi="Arial" w:cs="Arial"/>
          <w:b/>
          <w:bCs/>
        </w:rPr>
        <w:t>5</w:t>
      </w:r>
      <w:r w:rsidRPr="00F51443">
        <w:rPr>
          <w:rFonts w:ascii="Arial" w:hAnsi="Arial" w:cs="Arial"/>
          <w:b/>
          <w:bCs/>
        </w:rPr>
        <w:t xml:space="preserve"> </w:t>
      </w:r>
      <w:r w:rsidRPr="00F51443">
        <w:rPr>
          <w:rFonts w:ascii="Arial" w:hAnsi="Arial" w:cs="Arial"/>
          <w:b/>
        </w:rPr>
        <w:t>–</w:t>
      </w:r>
      <w:r w:rsidRPr="00F51443">
        <w:rPr>
          <w:rFonts w:ascii="Arial" w:hAnsi="Arial" w:cs="Arial"/>
        </w:rPr>
        <w:t xml:space="preserve"> O objeto ofertado deverá atender, sob as penas da lei, a todas as especificações exigidas no Termo de Referência – Anexo I deste Edital.</w:t>
      </w:r>
    </w:p>
    <w:p w14:paraId="1805BB65"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EF2CC36" w14:textId="221BBDDB"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3.</w:t>
      </w:r>
      <w:r w:rsidR="003B34E6" w:rsidRPr="00F51443">
        <w:rPr>
          <w:rFonts w:ascii="Arial" w:hAnsi="Arial" w:cs="Arial"/>
          <w:b/>
          <w:bCs/>
        </w:rPr>
        <w:t>6</w:t>
      </w:r>
      <w:r w:rsidRPr="00F51443">
        <w:rPr>
          <w:rFonts w:ascii="Arial" w:hAnsi="Arial" w:cs="Arial"/>
          <w:b/>
          <w:bCs/>
        </w:rPr>
        <w:t xml:space="preserve"> </w:t>
      </w:r>
      <w:r w:rsidRPr="00F51443">
        <w:rPr>
          <w:rFonts w:ascii="Arial" w:hAnsi="Arial" w:cs="Arial"/>
          <w:b/>
        </w:rPr>
        <w:t>–</w:t>
      </w:r>
      <w:r w:rsidRPr="00F51443">
        <w:rPr>
          <w:rFonts w:ascii="Arial" w:hAnsi="Arial" w:cs="Arial"/>
        </w:rPr>
        <w:t xml:space="preserve"> Não será obrigatória apresentação de proposta para todos os itens, podendo o licitante apresentar proposta somente para o item de seu interesse. </w:t>
      </w:r>
    </w:p>
    <w:p w14:paraId="33910823" w14:textId="77777777" w:rsidR="00942CFB" w:rsidRPr="00F51443" w:rsidRDefault="00942CFB" w:rsidP="00942CFB">
      <w:pPr>
        <w:tabs>
          <w:tab w:val="left" w:pos="-1701"/>
        </w:tabs>
        <w:autoSpaceDE w:val="0"/>
        <w:autoSpaceDN w:val="0"/>
        <w:adjustRightInd w:val="0"/>
        <w:jc w:val="both"/>
        <w:rPr>
          <w:rFonts w:ascii="Arial" w:hAnsi="Arial" w:cs="Arial"/>
        </w:rPr>
      </w:pPr>
    </w:p>
    <w:p w14:paraId="5DF1FC5B" w14:textId="016983A9"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3.</w:t>
      </w:r>
      <w:r w:rsidR="003B34E6" w:rsidRPr="00F51443">
        <w:rPr>
          <w:rFonts w:ascii="Arial" w:hAnsi="Arial" w:cs="Arial"/>
          <w:b/>
          <w:bCs/>
        </w:rPr>
        <w:t>7</w:t>
      </w:r>
      <w:r w:rsidRPr="00F51443">
        <w:rPr>
          <w:rFonts w:ascii="Arial" w:hAnsi="Arial" w:cs="Arial"/>
          <w:b/>
          <w:bCs/>
        </w:rPr>
        <w:t xml:space="preserve"> </w:t>
      </w:r>
      <w:r w:rsidRPr="00F51443">
        <w:rPr>
          <w:rFonts w:ascii="Arial" w:hAnsi="Arial" w:cs="Arial"/>
          <w:b/>
        </w:rPr>
        <w:t>–</w:t>
      </w:r>
      <w:r w:rsidRPr="00F51443">
        <w:rPr>
          <w:rFonts w:ascii="Arial" w:hAnsi="Arial" w:cs="Arial"/>
        </w:rPr>
        <w:t xml:space="preserve"> Não serão admitidas cotações inferiores às quantidades previstas neste Edital.</w:t>
      </w:r>
    </w:p>
    <w:p w14:paraId="276B2080" w14:textId="77777777" w:rsidR="00942CFB" w:rsidRPr="00F51443" w:rsidRDefault="00942CFB" w:rsidP="00942CFB">
      <w:pPr>
        <w:tabs>
          <w:tab w:val="left" w:pos="-1701"/>
        </w:tabs>
        <w:autoSpaceDE w:val="0"/>
        <w:autoSpaceDN w:val="0"/>
        <w:adjustRightInd w:val="0"/>
        <w:jc w:val="both"/>
        <w:rPr>
          <w:rFonts w:ascii="Arial" w:hAnsi="Arial" w:cs="Arial"/>
        </w:rPr>
      </w:pPr>
    </w:p>
    <w:p w14:paraId="53CAA87D"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4 – DOCUMENTOS DE HABILITAÇÃO </w:t>
      </w:r>
    </w:p>
    <w:p w14:paraId="20AEA305"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66B0C7F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 xml:space="preserve">O julgamento da Habilitação se processará após a fase de lances e negociação, mediante o </w:t>
      </w:r>
      <w:r w:rsidRPr="00F51443">
        <w:rPr>
          <w:rFonts w:ascii="Arial" w:hAnsi="Arial" w:cs="Arial"/>
          <w:b/>
          <w:bCs/>
        </w:rPr>
        <w:t>exame dos documentos a seguir relacionados</w:t>
      </w:r>
      <w:r w:rsidRPr="00F51443">
        <w:rPr>
          <w:rFonts w:ascii="Arial" w:hAnsi="Arial" w:cs="Arial"/>
        </w:rPr>
        <w:t>, os quais dizem respeito a:</w:t>
      </w:r>
    </w:p>
    <w:p w14:paraId="26F41DB5" w14:textId="77777777" w:rsidR="00942CFB" w:rsidRPr="00F51443" w:rsidRDefault="00942CFB" w:rsidP="00942CFB">
      <w:pPr>
        <w:tabs>
          <w:tab w:val="left" w:pos="-1701"/>
        </w:tabs>
        <w:autoSpaceDE w:val="0"/>
        <w:autoSpaceDN w:val="0"/>
        <w:adjustRightInd w:val="0"/>
        <w:jc w:val="both"/>
        <w:rPr>
          <w:rFonts w:ascii="Arial" w:hAnsi="Arial" w:cs="Arial"/>
        </w:rPr>
      </w:pPr>
    </w:p>
    <w:p w14:paraId="7E246D7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4.1 – HABILITAÇÃO JURÍDICA</w:t>
      </w:r>
      <w:r w:rsidRPr="00F51443">
        <w:rPr>
          <w:rFonts w:ascii="Arial" w:hAnsi="Arial" w:cs="Arial"/>
        </w:rPr>
        <w:t>:</w:t>
      </w:r>
    </w:p>
    <w:p w14:paraId="5688375C" w14:textId="77777777" w:rsidR="00942CFB" w:rsidRPr="00F51443" w:rsidRDefault="00942CFB" w:rsidP="00942CFB">
      <w:pPr>
        <w:tabs>
          <w:tab w:val="left" w:pos="-1701"/>
        </w:tabs>
        <w:autoSpaceDE w:val="0"/>
        <w:autoSpaceDN w:val="0"/>
        <w:adjustRightInd w:val="0"/>
        <w:jc w:val="both"/>
        <w:rPr>
          <w:rFonts w:ascii="Arial" w:hAnsi="Arial" w:cs="Arial"/>
        </w:rPr>
      </w:pPr>
    </w:p>
    <w:p w14:paraId="42C0A90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Registro empresarial na Junta Comercial, no caso de empresário individual (ou cédula de identidade em se tratando de pessoa física não empresária); </w:t>
      </w:r>
    </w:p>
    <w:p w14:paraId="74222F63" w14:textId="77777777" w:rsidR="00942CFB" w:rsidRPr="00F51443" w:rsidRDefault="00942CFB" w:rsidP="00942CFB">
      <w:pPr>
        <w:tabs>
          <w:tab w:val="left" w:pos="-1701"/>
        </w:tabs>
        <w:autoSpaceDE w:val="0"/>
        <w:autoSpaceDN w:val="0"/>
        <w:adjustRightInd w:val="0"/>
        <w:jc w:val="both"/>
        <w:rPr>
          <w:rFonts w:ascii="Arial" w:hAnsi="Arial" w:cs="Arial"/>
        </w:rPr>
      </w:pPr>
    </w:p>
    <w:p w14:paraId="5E80D6B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lastRenderedPageBreak/>
        <w:t>b)</w:t>
      </w:r>
      <w:r w:rsidRPr="00F51443">
        <w:rPr>
          <w:rFonts w:ascii="Arial" w:hAnsi="Arial" w:cs="Arial"/>
        </w:rPr>
        <w:t xml:space="preserve"> Ato constitutivo, estatuto ou contrato social em vigor, devidamente registrado na Junta Comercial, tratando-se de sociedade empresária; </w:t>
      </w:r>
    </w:p>
    <w:p w14:paraId="0FBAC82F" w14:textId="77777777" w:rsidR="00942CFB" w:rsidRPr="00F51443" w:rsidRDefault="00942CFB" w:rsidP="00942CFB">
      <w:pPr>
        <w:tabs>
          <w:tab w:val="left" w:pos="-1701"/>
        </w:tabs>
        <w:autoSpaceDE w:val="0"/>
        <w:autoSpaceDN w:val="0"/>
        <w:adjustRightInd w:val="0"/>
        <w:jc w:val="both"/>
        <w:rPr>
          <w:rFonts w:ascii="Arial" w:hAnsi="Arial" w:cs="Arial"/>
        </w:rPr>
      </w:pPr>
    </w:p>
    <w:p w14:paraId="0B9E7D6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Documentos de eleição ou designação dos atuais administradores, tratando-se de sociedade empresária; </w:t>
      </w:r>
    </w:p>
    <w:p w14:paraId="5A3DB973" w14:textId="77777777" w:rsidR="00942CFB" w:rsidRPr="00F51443" w:rsidRDefault="00942CFB" w:rsidP="00942CFB">
      <w:pPr>
        <w:tabs>
          <w:tab w:val="left" w:pos="-1701"/>
        </w:tabs>
        <w:autoSpaceDE w:val="0"/>
        <w:autoSpaceDN w:val="0"/>
        <w:adjustRightInd w:val="0"/>
        <w:jc w:val="both"/>
        <w:rPr>
          <w:rFonts w:ascii="Arial" w:hAnsi="Arial" w:cs="Arial"/>
          <w:b/>
        </w:rPr>
      </w:pPr>
    </w:p>
    <w:p w14:paraId="0D00533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Ato constitutivo devidamente registrado no Registro Civil de Pessoas Jurídicas tratando-se de sociedade não empresária, acompanhado de prova da diretoria em exercício; </w:t>
      </w:r>
    </w:p>
    <w:p w14:paraId="6085F232" w14:textId="77777777" w:rsidR="00942CFB" w:rsidRPr="00F51443" w:rsidRDefault="00942CFB" w:rsidP="00942CFB">
      <w:pPr>
        <w:tabs>
          <w:tab w:val="left" w:pos="-1701"/>
        </w:tabs>
        <w:autoSpaceDE w:val="0"/>
        <w:autoSpaceDN w:val="0"/>
        <w:adjustRightInd w:val="0"/>
        <w:jc w:val="both"/>
        <w:rPr>
          <w:rFonts w:ascii="Arial" w:hAnsi="Arial" w:cs="Arial"/>
        </w:rPr>
      </w:pPr>
    </w:p>
    <w:p w14:paraId="0DA95A5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e)</w:t>
      </w:r>
      <w:r w:rsidRPr="00F51443">
        <w:rPr>
          <w:rFonts w:ascii="Arial" w:hAnsi="Arial" w:cs="Arial"/>
        </w:rPr>
        <w:t xml:space="preserve"> Decreto de autorização, tratando-se de sociedade estrangeira no país e ato de registro ou autorização para funcionamento expedida pelo órgão competente, quando a atividade assim o exigir.</w:t>
      </w:r>
    </w:p>
    <w:p w14:paraId="34FC2801" w14:textId="77777777" w:rsidR="00942CFB" w:rsidRPr="00F51443" w:rsidRDefault="00942CFB" w:rsidP="00942CFB">
      <w:pPr>
        <w:tabs>
          <w:tab w:val="left" w:pos="-1701"/>
          <w:tab w:val="left" w:pos="5916"/>
        </w:tabs>
        <w:autoSpaceDE w:val="0"/>
        <w:autoSpaceDN w:val="0"/>
        <w:adjustRightInd w:val="0"/>
        <w:jc w:val="both"/>
        <w:rPr>
          <w:rFonts w:ascii="Arial" w:hAnsi="Arial" w:cs="Arial"/>
        </w:rPr>
      </w:pPr>
    </w:p>
    <w:p w14:paraId="48978B20"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4.2 </w:t>
      </w:r>
      <w:r w:rsidRPr="00F51443">
        <w:rPr>
          <w:rFonts w:ascii="Arial" w:hAnsi="Arial" w:cs="Arial"/>
        </w:rPr>
        <w:t xml:space="preserve">– </w:t>
      </w:r>
      <w:r w:rsidRPr="00F51443">
        <w:rPr>
          <w:rFonts w:ascii="Arial" w:hAnsi="Arial" w:cs="Arial"/>
          <w:b/>
          <w:bCs/>
        </w:rPr>
        <w:t>REGULARIDADE FISCAL E TRABALHISTA</w:t>
      </w:r>
    </w:p>
    <w:p w14:paraId="78C11F84"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3E30371"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Prova de inscrição no Cadastro Nacional de Pessoas Jurídicas do Ministério da Fazenda (CNPJ); </w:t>
      </w:r>
    </w:p>
    <w:p w14:paraId="5707BC86" w14:textId="77777777" w:rsidR="00942CFB" w:rsidRPr="00F51443" w:rsidRDefault="00942CFB" w:rsidP="00942CFB">
      <w:pPr>
        <w:tabs>
          <w:tab w:val="left" w:pos="-1701"/>
        </w:tabs>
        <w:autoSpaceDE w:val="0"/>
        <w:autoSpaceDN w:val="0"/>
        <w:adjustRightInd w:val="0"/>
        <w:jc w:val="both"/>
        <w:rPr>
          <w:rFonts w:ascii="Arial" w:hAnsi="Arial" w:cs="Arial"/>
        </w:rPr>
      </w:pPr>
    </w:p>
    <w:p w14:paraId="5ED83C8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Prova de inscrição no Cadastro de Contribuinte Estadual, relativo à sede ou ao domicílio do licitante, pertinente ao seu ramo de atividade e compatível com o objeto do certame; </w:t>
      </w:r>
    </w:p>
    <w:p w14:paraId="28976E80" w14:textId="77777777" w:rsidR="00942CFB" w:rsidRPr="00F51443" w:rsidRDefault="00942CFB" w:rsidP="00942CFB">
      <w:pPr>
        <w:tabs>
          <w:tab w:val="left" w:pos="-1701"/>
        </w:tabs>
        <w:autoSpaceDE w:val="0"/>
        <w:autoSpaceDN w:val="0"/>
        <w:adjustRightInd w:val="0"/>
        <w:jc w:val="both"/>
        <w:rPr>
          <w:rFonts w:ascii="Arial" w:hAnsi="Arial" w:cs="Arial"/>
          <w:b/>
        </w:rPr>
      </w:pPr>
    </w:p>
    <w:p w14:paraId="5476DB5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Certidão Conjunta Negativa de Débitos ou Positiva com efeito de Negativa, relativa a Tributos Federais (inclusive às contribuições sociais) e à Dívida Ativa da União;</w:t>
      </w:r>
    </w:p>
    <w:p w14:paraId="6EC9BDAC" w14:textId="77777777" w:rsidR="00942CFB" w:rsidRPr="00F51443" w:rsidRDefault="00942CFB" w:rsidP="00942CFB">
      <w:pPr>
        <w:tabs>
          <w:tab w:val="left" w:pos="-1701"/>
        </w:tabs>
        <w:autoSpaceDE w:val="0"/>
        <w:autoSpaceDN w:val="0"/>
        <w:adjustRightInd w:val="0"/>
        <w:jc w:val="both"/>
        <w:rPr>
          <w:rFonts w:ascii="Arial" w:hAnsi="Arial" w:cs="Arial"/>
        </w:rPr>
      </w:pPr>
    </w:p>
    <w:p w14:paraId="4C7E4F3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Certidão de regularidade de débito com a Fazenda Estadual, da sede ou do domicílio do licitante, relativa aos tributos incidentes sobre o objeto desta licitação; </w:t>
      </w:r>
    </w:p>
    <w:p w14:paraId="24B2DCC2" w14:textId="77777777" w:rsidR="00942CFB" w:rsidRPr="00F51443" w:rsidRDefault="00942CFB" w:rsidP="00942CFB">
      <w:pPr>
        <w:tabs>
          <w:tab w:val="left" w:pos="-1701"/>
        </w:tabs>
        <w:autoSpaceDE w:val="0"/>
        <w:autoSpaceDN w:val="0"/>
        <w:adjustRightInd w:val="0"/>
        <w:jc w:val="both"/>
        <w:rPr>
          <w:rFonts w:ascii="Arial" w:hAnsi="Arial" w:cs="Arial"/>
          <w:b/>
        </w:rPr>
      </w:pPr>
    </w:p>
    <w:p w14:paraId="7CCBD32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e)</w:t>
      </w:r>
      <w:r w:rsidRPr="00F51443">
        <w:rPr>
          <w:rFonts w:ascii="Arial" w:hAnsi="Arial" w:cs="Arial"/>
        </w:rPr>
        <w:t xml:space="preserve"> Certidão de regularidade de débito para com o Fundo de Garantia por Tempo de Serviço (FGTS); </w:t>
      </w:r>
    </w:p>
    <w:p w14:paraId="32701606" w14:textId="77777777" w:rsidR="00942CFB" w:rsidRPr="00F51443" w:rsidRDefault="00942CFB" w:rsidP="00942CFB">
      <w:pPr>
        <w:tabs>
          <w:tab w:val="left" w:pos="-1701"/>
        </w:tabs>
        <w:autoSpaceDE w:val="0"/>
        <w:autoSpaceDN w:val="0"/>
        <w:adjustRightInd w:val="0"/>
        <w:jc w:val="both"/>
        <w:rPr>
          <w:rFonts w:ascii="Arial" w:hAnsi="Arial" w:cs="Arial"/>
        </w:rPr>
      </w:pPr>
    </w:p>
    <w:p w14:paraId="1109A71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f)</w:t>
      </w:r>
      <w:r w:rsidRPr="00F51443">
        <w:rPr>
          <w:rFonts w:ascii="Arial" w:hAnsi="Arial" w:cs="Arial"/>
        </w:rPr>
        <w:t xml:space="preserve"> Certidão Negativa de Débitos Trabalhistas – CNDT ou Positiva de Débitos Trabalhistas com Efeito de Negativa.</w:t>
      </w:r>
    </w:p>
    <w:p w14:paraId="3A5BFF10" w14:textId="77777777" w:rsidR="00942CFB" w:rsidRPr="00F51443" w:rsidRDefault="00942CFB" w:rsidP="00942CFB">
      <w:pPr>
        <w:tabs>
          <w:tab w:val="left" w:pos="-1701"/>
        </w:tabs>
        <w:autoSpaceDE w:val="0"/>
        <w:autoSpaceDN w:val="0"/>
        <w:adjustRightInd w:val="0"/>
        <w:jc w:val="both"/>
        <w:rPr>
          <w:rFonts w:ascii="Arial" w:hAnsi="Arial" w:cs="Arial"/>
        </w:rPr>
      </w:pPr>
    </w:p>
    <w:p w14:paraId="7654DD41"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4.3 </w:t>
      </w:r>
      <w:r w:rsidRPr="00F51443">
        <w:rPr>
          <w:rFonts w:ascii="Arial" w:hAnsi="Arial" w:cs="Arial"/>
        </w:rPr>
        <w:t xml:space="preserve">– </w:t>
      </w:r>
      <w:r w:rsidRPr="00F51443">
        <w:rPr>
          <w:rFonts w:ascii="Arial" w:hAnsi="Arial" w:cs="Arial"/>
          <w:b/>
          <w:bCs/>
        </w:rPr>
        <w:t>QUALIFICAÇÃO ECONÔMICO-FINANCEIRA</w:t>
      </w:r>
    </w:p>
    <w:p w14:paraId="30B8FBA7" w14:textId="77777777" w:rsidR="00942CFB" w:rsidRPr="00F51443" w:rsidRDefault="00942CFB" w:rsidP="00942CFB">
      <w:pPr>
        <w:tabs>
          <w:tab w:val="left" w:pos="-1701"/>
        </w:tabs>
        <w:autoSpaceDE w:val="0"/>
        <w:autoSpaceDN w:val="0"/>
        <w:adjustRightInd w:val="0"/>
        <w:jc w:val="both"/>
        <w:rPr>
          <w:rFonts w:ascii="Arial" w:hAnsi="Arial" w:cs="Arial"/>
        </w:rPr>
      </w:pPr>
    </w:p>
    <w:p w14:paraId="439B050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a) </w:t>
      </w:r>
      <w:r w:rsidRPr="00F51443">
        <w:rPr>
          <w:rFonts w:ascii="Arial" w:hAnsi="Arial" w:cs="Arial"/>
        </w:rPr>
        <w:t>Certidão negativa de falência e concordata expedida pelo distribuidor da sede da pessoa jurídica;</w:t>
      </w:r>
    </w:p>
    <w:p w14:paraId="2D1C5201" w14:textId="77777777" w:rsidR="00942CFB" w:rsidRPr="00F51443" w:rsidRDefault="00942CFB" w:rsidP="00942CFB">
      <w:pPr>
        <w:tabs>
          <w:tab w:val="left" w:pos="-1701"/>
        </w:tabs>
        <w:autoSpaceDE w:val="0"/>
        <w:autoSpaceDN w:val="0"/>
        <w:adjustRightInd w:val="0"/>
        <w:jc w:val="both"/>
        <w:rPr>
          <w:rFonts w:ascii="Arial" w:hAnsi="Arial" w:cs="Arial"/>
        </w:rPr>
      </w:pPr>
    </w:p>
    <w:p w14:paraId="3282CB41"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Certidão negativa de recuperação judicial ou extrajudicial expedida pelo distribuidor da sede da pessoa jurídica; </w:t>
      </w:r>
    </w:p>
    <w:p w14:paraId="5EBC3CC0" w14:textId="77777777" w:rsidR="00942CFB" w:rsidRPr="00F51443" w:rsidRDefault="00942CFB" w:rsidP="00942CFB">
      <w:pPr>
        <w:tabs>
          <w:tab w:val="left" w:pos="-1701"/>
        </w:tabs>
        <w:autoSpaceDE w:val="0"/>
        <w:autoSpaceDN w:val="0"/>
        <w:adjustRightInd w:val="0"/>
        <w:jc w:val="both"/>
        <w:rPr>
          <w:rFonts w:ascii="Arial" w:hAnsi="Arial" w:cs="Arial"/>
          <w:b/>
        </w:rPr>
      </w:pPr>
    </w:p>
    <w:p w14:paraId="76737E2B" w14:textId="382804A1"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b.1)</w:t>
      </w:r>
      <w:r w:rsidRPr="00F51443">
        <w:rPr>
          <w:rFonts w:ascii="Arial" w:hAnsi="Arial" w:cs="Arial"/>
        </w:rPr>
        <w:t xml:space="preserve"> Nas hipóteses em que a certidão encaminhada for positiva, deve o licitante apresentar comprovante da homologação/deferimento pelo juízo competente do plano de recuperação judicial em vigor.</w:t>
      </w:r>
    </w:p>
    <w:p w14:paraId="42181B63"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19C21678"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4.4 </w:t>
      </w:r>
      <w:r w:rsidRPr="00F51443">
        <w:rPr>
          <w:rFonts w:ascii="Arial" w:hAnsi="Arial" w:cs="Arial"/>
        </w:rPr>
        <w:t xml:space="preserve">– </w:t>
      </w:r>
      <w:r w:rsidRPr="00F51443">
        <w:rPr>
          <w:rFonts w:ascii="Arial" w:hAnsi="Arial" w:cs="Arial"/>
          <w:b/>
          <w:bCs/>
        </w:rPr>
        <w:t>OUTRAS COMPROVAÇÕES</w:t>
      </w:r>
    </w:p>
    <w:p w14:paraId="45E4BF94"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73965D4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4.4.1 – </w:t>
      </w:r>
      <w:r w:rsidRPr="00F51443">
        <w:rPr>
          <w:rFonts w:ascii="Arial" w:hAnsi="Arial" w:cs="Arial"/>
        </w:rPr>
        <w:t xml:space="preserve">Declarações subscritas por representante legal do licitante, elaboradas em papel timbrado, conforme modelo mostrado no Anexo III deste Edital, atestando que: </w:t>
      </w:r>
    </w:p>
    <w:p w14:paraId="6A84E500" w14:textId="77777777" w:rsidR="00942CFB" w:rsidRPr="00F51443" w:rsidRDefault="00942CFB" w:rsidP="00942CFB">
      <w:pPr>
        <w:tabs>
          <w:tab w:val="left" w:pos="-1701"/>
        </w:tabs>
        <w:autoSpaceDE w:val="0"/>
        <w:autoSpaceDN w:val="0"/>
        <w:adjustRightInd w:val="0"/>
        <w:jc w:val="both"/>
        <w:rPr>
          <w:rFonts w:ascii="Arial" w:hAnsi="Arial" w:cs="Arial"/>
        </w:rPr>
      </w:pPr>
    </w:p>
    <w:p w14:paraId="07520F0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7217A488" w14:textId="77777777" w:rsidR="00942CFB" w:rsidRPr="00F51443" w:rsidRDefault="00942CFB" w:rsidP="00942CFB">
      <w:pPr>
        <w:tabs>
          <w:tab w:val="left" w:pos="-1701"/>
        </w:tabs>
        <w:autoSpaceDE w:val="0"/>
        <w:autoSpaceDN w:val="0"/>
        <w:adjustRightInd w:val="0"/>
        <w:jc w:val="both"/>
        <w:rPr>
          <w:rFonts w:ascii="Arial" w:hAnsi="Arial" w:cs="Arial"/>
        </w:rPr>
      </w:pPr>
    </w:p>
    <w:p w14:paraId="100FF49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A empresa atende às normas relativas à saúde e segurança no Trabalho, para os fins estabelecidos pelo parágrafo único do artigo 117 da Constituição do Estado de São Paulo; </w:t>
      </w:r>
    </w:p>
    <w:p w14:paraId="4F25F53B" w14:textId="77777777" w:rsidR="00942CFB" w:rsidRPr="00F51443" w:rsidRDefault="00942CFB" w:rsidP="00942CFB">
      <w:pPr>
        <w:tabs>
          <w:tab w:val="left" w:pos="-1701"/>
        </w:tabs>
        <w:autoSpaceDE w:val="0"/>
        <w:autoSpaceDN w:val="0"/>
        <w:adjustRightInd w:val="0"/>
        <w:jc w:val="both"/>
        <w:rPr>
          <w:rFonts w:ascii="Arial" w:hAnsi="Arial" w:cs="Arial"/>
        </w:rPr>
      </w:pPr>
    </w:p>
    <w:p w14:paraId="7E3DA5C2" w14:textId="42EE23E1"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Está ciente da obrigação de manter o endereço da empresa atualizado junto ao Município de Tanabi, e de que as notificações e comunicações formais decorrentes da execução da Ata de Registro de Preços serão efetuadas no endereço que constar em seu preâmbulo. Caso a empresa não seja encontrada, será notificada pelo Diário Oficial Eletrônico do Município de Tanabi (endereço eletrônico https://imprensaoficialmunicipal.com.br/tanabi);</w:t>
      </w:r>
    </w:p>
    <w:p w14:paraId="1E0CEEB4" w14:textId="77777777" w:rsidR="00942CFB" w:rsidRPr="00F51443" w:rsidRDefault="00942CFB" w:rsidP="00942CFB">
      <w:pPr>
        <w:tabs>
          <w:tab w:val="left" w:pos="-1701"/>
        </w:tabs>
        <w:autoSpaceDE w:val="0"/>
        <w:autoSpaceDN w:val="0"/>
        <w:adjustRightInd w:val="0"/>
        <w:jc w:val="both"/>
        <w:rPr>
          <w:rFonts w:ascii="Arial" w:hAnsi="Arial" w:cs="Arial"/>
          <w:b/>
        </w:rPr>
      </w:pPr>
    </w:p>
    <w:p w14:paraId="712E202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94F4FB" w14:textId="77777777" w:rsidR="00942CFB" w:rsidRPr="00F51443" w:rsidRDefault="00942CFB" w:rsidP="00942CFB">
      <w:pPr>
        <w:tabs>
          <w:tab w:val="left" w:pos="-1701"/>
        </w:tabs>
        <w:autoSpaceDE w:val="0"/>
        <w:autoSpaceDN w:val="0"/>
        <w:adjustRightInd w:val="0"/>
        <w:jc w:val="both"/>
        <w:rPr>
          <w:rFonts w:ascii="Arial" w:hAnsi="Arial" w:cs="Arial"/>
          <w:b/>
        </w:rPr>
      </w:pPr>
    </w:p>
    <w:p w14:paraId="1FB4A271" w14:textId="37A0E7AF"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rPr>
        <w:t>e</w:t>
      </w:r>
      <w:r w:rsidR="00942CFB" w:rsidRPr="00F51443">
        <w:rPr>
          <w:rFonts w:ascii="Arial" w:hAnsi="Arial" w:cs="Arial"/>
          <w:b/>
        </w:rPr>
        <w:t>)</w:t>
      </w:r>
      <w:r w:rsidR="00942CFB" w:rsidRPr="00F51443">
        <w:rPr>
          <w:rFonts w:ascii="Arial" w:hAnsi="Arial" w:cs="Arial"/>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0F029F2F" w14:textId="77777777" w:rsidR="00F57C2D" w:rsidRDefault="00F57C2D" w:rsidP="00942CFB">
      <w:pPr>
        <w:tabs>
          <w:tab w:val="left" w:pos="-1701"/>
        </w:tabs>
        <w:autoSpaceDE w:val="0"/>
        <w:autoSpaceDN w:val="0"/>
        <w:adjustRightInd w:val="0"/>
        <w:jc w:val="both"/>
        <w:rPr>
          <w:rFonts w:ascii="Arial" w:hAnsi="Arial" w:cs="Arial"/>
          <w:b/>
          <w:bCs/>
        </w:rPr>
      </w:pPr>
    </w:p>
    <w:p w14:paraId="7955791A" w14:textId="1EA730AA"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f</w:t>
      </w:r>
      <w:r w:rsidR="00942CFB" w:rsidRPr="00F51443">
        <w:rPr>
          <w:rFonts w:ascii="Arial" w:hAnsi="Arial" w:cs="Arial"/>
          <w:b/>
          <w:bCs/>
        </w:rPr>
        <w:t>)</w:t>
      </w:r>
      <w:r w:rsidR="00942CFB" w:rsidRPr="00F51443">
        <w:rPr>
          <w:rFonts w:ascii="Arial" w:hAnsi="Arial" w:cs="Arial"/>
        </w:rPr>
        <w:t xml:space="preserve"> 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Preços, não podendo divulgar, revelar, produzir, utilizar ou deles dar conhecimento a terceiros estranhos a esta contratação, a não ser por força de obrigação legal ou regulatória;</w:t>
      </w:r>
    </w:p>
    <w:p w14:paraId="5C73AA74" w14:textId="77777777" w:rsidR="00942CFB" w:rsidRPr="00F51443" w:rsidRDefault="00942CFB" w:rsidP="00942CFB">
      <w:pPr>
        <w:tabs>
          <w:tab w:val="left" w:pos="-1701"/>
        </w:tabs>
        <w:autoSpaceDE w:val="0"/>
        <w:autoSpaceDN w:val="0"/>
        <w:adjustRightInd w:val="0"/>
        <w:jc w:val="both"/>
        <w:rPr>
          <w:rFonts w:ascii="Arial" w:hAnsi="Arial" w:cs="Arial"/>
        </w:rPr>
      </w:pPr>
    </w:p>
    <w:p w14:paraId="42E09C41" w14:textId="35337305"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g</w:t>
      </w:r>
      <w:r w:rsidR="00942CFB" w:rsidRPr="00F51443">
        <w:rPr>
          <w:rFonts w:ascii="Arial" w:hAnsi="Arial" w:cs="Arial"/>
          <w:b/>
          <w:bCs/>
        </w:rPr>
        <w:t>)</w:t>
      </w:r>
      <w:r w:rsidR="00942CFB" w:rsidRPr="00F51443">
        <w:rPr>
          <w:rFonts w:ascii="Arial" w:hAnsi="Arial" w:cs="Arial"/>
        </w:rPr>
        <w:t xml:space="preserve"> Não possui empregados executando trabalho degradante ou forçado, observando o disposto nos incisos III e IV do artigo 1º e no inciso III do artigo 5º da Constituição Federal</w:t>
      </w:r>
      <w:r w:rsidRPr="00F51443">
        <w:rPr>
          <w:rFonts w:ascii="Arial" w:hAnsi="Arial" w:cs="Arial"/>
        </w:rPr>
        <w:t>;</w:t>
      </w:r>
    </w:p>
    <w:p w14:paraId="7FFC7703" w14:textId="77777777" w:rsidR="00443BAE" w:rsidRPr="00F51443" w:rsidRDefault="00443BAE" w:rsidP="00942CFB">
      <w:pPr>
        <w:tabs>
          <w:tab w:val="left" w:pos="-1701"/>
        </w:tabs>
        <w:autoSpaceDE w:val="0"/>
        <w:autoSpaceDN w:val="0"/>
        <w:adjustRightInd w:val="0"/>
        <w:jc w:val="both"/>
        <w:rPr>
          <w:rFonts w:ascii="Arial" w:hAnsi="Arial" w:cs="Arial"/>
        </w:rPr>
      </w:pPr>
    </w:p>
    <w:p w14:paraId="453B17E9" w14:textId="77777777" w:rsidR="00443BAE" w:rsidRPr="00F51443" w:rsidRDefault="00443BAE" w:rsidP="00443BAE">
      <w:pPr>
        <w:tabs>
          <w:tab w:val="left" w:pos="-1701"/>
        </w:tabs>
        <w:autoSpaceDE w:val="0"/>
        <w:autoSpaceDN w:val="0"/>
        <w:adjustRightInd w:val="0"/>
        <w:jc w:val="both"/>
        <w:rPr>
          <w:rFonts w:ascii="Arial" w:hAnsi="Arial" w:cs="Arial"/>
        </w:rPr>
      </w:pPr>
      <w:r w:rsidRPr="00F51443">
        <w:rPr>
          <w:rFonts w:ascii="Arial" w:hAnsi="Arial" w:cs="Arial"/>
          <w:b/>
          <w:bCs/>
        </w:rPr>
        <w:lastRenderedPageBreak/>
        <w:t>h)</w:t>
      </w:r>
      <w:r w:rsidRPr="00F51443">
        <w:rPr>
          <w:rFonts w:ascii="Arial" w:hAnsi="Arial" w:cs="Arial"/>
        </w:rPr>
        <w:t xml:space="preserve"> A empresa não se encontra em regime de recuperação extrajudicial.</w:t>
      </w:r>
    </w:p>
    <w:p w14:paraId="5F13C045" w14:textId="77777777" w:rsidR="00942CFB" w:rsidRPr="00F51443" w:rsidRDefault="00942CFB" w:rsidP="00942CFB">
      <w:pPr>
        <w:jc w:val="both"/>
        <w:rPr>
          <w:rFonts w:ascii="Arial" w:hAnsi="Arial" w:cs="Arial"/>
          <w:b/>
        </w:rPr>
      </w:pPr>
    </w:p>
    <w:p w14:paraId="13C41194" w14:textId="77777777" w:rsidR="00942CFB" w:rsidRPr="00F51443" w:rsidRDefault="00942CFB" w:rsidP="00942CFB">
      <w:pPr>
        <w:jc w:val="both"/>
        <w:rPr>
          <w:rFonts w:ascii="Arial" w:hAnsi="Arial" w:cs="Arial"/>
        </w:rPr>
      </w:pPr>
      <w:r w:rsidRPr="00F51443">
        <w:rPr>
          <w:rFonts w:ascii="Arial" w:hAnsi="Arial" w:cs="Arial"/>
          <w:b/>
        </w:rPr>
        <w:t xml:space="preserve">4.4.2 – </w:t>
      </w:r>
      <w:r w:rsidRPr="00F51443">
        <w:rPr>
          <w:rFonts w:ascii="Arial" w:hAnsi="Arial" w:cs="Arial"/>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63E30D91"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188C535D"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4.5 – DISPOSIÇÕES GERAIS </w:t>
      </w:r>
    </w:p>
    <w:p w14:paraId="5A66C889"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342820FD" w14:textId="54D132A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4.5.1 –</w:t>
      </w:r>
      <w:r w:rsidRPr="00F51443">
        <w:rPr>
          <w:rFonts w:ascii="Arial" w:hAnsi="Arial" w:cs="Arial"/>
        </w:rPr>
        <w:t xml:space="preserve"> Na hipótese de não constar prazo de validade nas certidões apresentadas, este Município de Tanabi aceitará como válidas as expedidas até 180 (cento e oitenta) dias imediatamente anteriores à data de apresentação das propostas. </w:t>
      </w:r>
    </w:p>
    <w:p w14:paraId="02864F00" w14:textId="77777777" w:rsidR="00942CFB" w:rsidRPr="00F51443" w:rsidRDefault="00942CFB" w:rsidP="00942CFB">
      <w:pPr>
        <w:tabs>
          <w:tab w:val="left" w:pos="-1701"/>
        </w:tabs>
        <w:autoSpaceDE w:val="0"/>
        <w:autoSpaceDN w:val="0"/>
        <w:adjustRightInd w:val="0"/>
        <w:jc w:val="both"/>
        <w:rPr>
          <w:rFonts w:ascii="Arial" w:hAnsi="Arial" w:cs="Arial"/>
        </w:rPr>
      </w:pPr>
    </w:p>
    <w:p w14:paraId="7591523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4.5.2 –</w:t>
      </w:r>
      <w:r w:rsidRPr="00F51443">
        <w:rPr>
          <w:rFonts w:ascii="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9F5FFE" w14:textId="77777777" w:rsidR="00942CFB" w:rsidRPr="00F51443" w:rsidRDefault="00942CFB" w:rsidP="00942CFB">
      <w:pPr>
        <w:tabs>
          <w:tab w:val="left" w:pos="-1701"/>
        </w:tabs>
        <w:autoSpaceDE w:val="0"/>
        <w:autoSpaceDN w:val="0"/>
        <w:adjustRightInd w:val="0"/>
        <w:jc w:val="both"/>
        <w:rPr>
          <w:rFonts w:ascii="Arial" w:hAnsi="Arial" w:cs="Arial"/>
          <w:b/>
        </w:rPr>
      </w:pPr>
    </w:p>
    <w:p w14:paraId="06687D44" w14:textId="5D291F3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rPr>
        <w:t>a)</w:t>
      </w:r>
      <w:r w:rsidRPr="00F51443">
        <w:rPr>
          <w:rFonts w:ascii="Arial" w:hAnsi="Arial" w:cs="Arial"/>
        </w:rPr>
        <w:t xml:space="preserve"> Caso o licitante pretenda que um de seus estabelecimentos, que não o participante desta licitação, seja </w:t>
      </w:r>
      <w:r w:rsidRPr="00F51443">
        <w:rPr>
          <w:rFonts w:ascii="Arial" w:hAnsi="Arial" w:cs="Arial"/>
          <w:b/>
        </w:rPr>
        <w:t>DETENTOR</w:t>
      </w:r>
      <w:r w:rsidRPr="00F51443">
        <w:rPr>
          <w:rFonts w:ascii="Arial" w:hAnsi="Arial" w:cs="Arial"/>
        </w:rPr>
        <w:t xml:space="preserve"> da Ata de Registro de Preços, deverá apresentar toda documentação de habilitação de ambos os estabelecimentos.</w:t>
      </w:r>
    </w:p>
    <w:p w14:paraId="719A4D67"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47984EFF"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5 – </w:t>
      </w:r>
      <w:r w:rsidRPr="00F51443">
        <w:rPr>
          <w:rFonts w:ascii="Arial" w:hAnsi="Arial" w:cs="Arial"/>
          <w:b/>
        </w:rPr>
        <w:t>DA SESSÃO PÚBLICA E DO JULGAMENTO</w:t>
      </w:r>
    </w:p>
    <w:p w14:paraId="391B59BD"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694E7DF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5.1 </w:t>
      </w:r>
      <w:r w:rsidRPr="00F51443">
        <w:rPr>
          <w:rFonts w:ascii="Arial" w:hAnsi="Arial" w:cs="Arial"/>
        </w:rPr>
        <w:t>– No dia e horário previstos neste Edital, o Pregoeiro dará início à sessão pública do Pregão Eletrônico, com a abertura automática das propostas e a sua divulgação, pelo sistema, na forma de grade ordenatória, em ordem crescente de preços.</w:t>
      </w:r>
    </w:p>
    <w:p w14:paraId="0343C341"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59A64983"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 xml:space="preserve">5.2 </w:t>
      </w:r>
      <w:r w:rsidRPr="00F51443">
        <w:rPr>
          <w:rFonts w:ascii="Arial" w:hAnsi="Arial" w:cs="Arial"/>
        </w:rPr>
        <w:t xml:space="preserve">– A análise das propostas pelo Pregoeiro visará ao atendimento das condições estabelecidas neste Edital e seus anexos; </w:t>
      </w:r>
    </w:p>
    <w:p w14:paraId="13BF8173"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5B5F0992" w14:textId="04F3B04F"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5.2.1 </w:t>
      </w:r>
      <w:r w:rsidRPr="00F51443">
        <w:rPr>
          <w:rFonts w:ascii="Arial" w:hAnsi="Arial" w:cs="Arial"/>
        </w:rPr>
        <w:t xml:space="preserve">– Serão desclassificadas as propostas: </w:t>
      </w:r>
    </w:p>
    <w:p w14:paraId="67FF14DB" w14:textId="77777777" w:rsidR="00942CFB" w:rsidRPr="00F51443" w:rsidRDefault="00942CFB" w:rsidP="00942CFB">
      <w:pPr>
        <w:tabs>
          <w:tab w:val="left" w:pos="-1701"/>
        </w:tabs>
        <w:autoSpaceDE w:val="0"/>
        <w:autoSpaceDN w:val="0"/>
        <w:adjustRightInd w:val="0"/>
        <w:jc w:val="both"/>
        <w:rPr>
          <w:rFonts w:ascii="Arial" w:hAnsi="Arial" w:cs="Arial"/>
        </w:rPr>
      </w:pPr>
    </w:p>
    <w:p w14:paraId="3FD00833"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a)</w:t>
      </w:r>
      <w:r w:rsidRPr="00F51443">
        <w:rPr>
          <w:rFonts w:ascii="Arial" w:hAnsi="Arial" w:cs="Arial"/>
        </w:rPr>
        <w:t xml:space="preserve"> Cujo objeto não atenda às especificações, aos prazos e às condições fixados neste Edital; </w:t>
      </w:r>
    </w:p>
    <w:p w14:paraId="2AD762EC"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3FABBC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b)</w:t>
      </w:r>
      <w:r w:rsidRPr="00F51443">
        <w:rPr>
          <w:rFonts w:ascii="Arial" w:hAnsi="Arial" w:cs="Arial"/>
        </w:rPr>
        <w:t xml:space="preserve"> Que apresentem preço baseado em proposta dos demais licitantes; </w:t>
      </w:r>
    </w:p>
    <w:p w14:paraId="65024BB5" w14:textId="77777777" w:rsidR="00942CFB" w:rsidRPr="00F51443" w:rsidRDefault="00942CFB" w:rsidP="00942CFB">
      <w:pPr>
        <w:tabs>
          <w:tab w:val="left" w:pos="-1701"/>
        </w:tabs>
        <w:autoSpaceDE w:val="0"/>
        <w:autoSpaceDN w:val="0"/>
        <w:adjustRightInd w:val="0"/>
        <w:jc w:val="both"/>
        <w:rPr>
          <w:rFonts w:ascii="Arial" w:hAnsi="Arial" w:cs="Arial"/>
        </w:rPr>
      </w:pPr>
    </w:p>
    <w:p w14:paraId="241F421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c)</w:t>
      </w:r>
      <w:r w:rsidRPr="00F51443">
        <w:rPr>
          <w:rFonts w:ascii="Arial" w:hAnsi="Arial" w:cs="Arial"/>
        </w:rPr>
        <w:t xml:space="preserve"> Que contenham qualquer elemento que permita a identificação do licitante, até a fase de lances (inclusive) no processo licitatório;</w:t>
      </w:r>
    </w:p>
    <w:p w14:paraId="5E380077" w14:textId="77777777" w:rsidR="00942CFB" w:rsidRPr="00F51443" w:rsidRDefault="00942CFB" w:rsidP="00942CFB">
      <w:pPr>
        <w:tabs>
          <w:tab w:val="left" w:pos="-1701"/>
        </w:tabs>
        <w:autoSpaceDE w:val="0"/>
        <w:autoSpaceDN w:val="0"/>
        <w:adjustRightInd w:val="0"/>
        <w:jc w:val="both"/>
        <w:rPr>
          <w:rFonts w:ascii="Arial" w:hAnsi="Arial" w:cs="Arial"/>
        </w:rPr>
      </w:pPr>
    </w:p>
    <w:p w14:paraId="2576BC5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d) </w:t>
      </w:r>
      <w:r w:rsidRPr="00F51443">
        <w:rPr>
          <w:rFonts w:ascii="Arial" w:hAnsi="Arial" w:cs="Arial"/>
        </w:rPr>
        <w:t>Do licitante não considerado, nos termos da lei, microempresa ou empresa de pequeno porte, (esta alínea é aplicável somente para os licitantes que ofertarem propostas para os itens cota reservada).</w:t>
      </w:r>
    </w:p>
    <w:p w14:paraId="5723E052" w14:textId="77777777" w:rsidR="00942CFB" w:rsidRPr="00F51443" w:rsidRDefault="00942CFB" w:rsidP="00942CFB">
      <w:pPr>
        <w:tabs>
          <w:tab w:val="left" w:pos="-1701"/>
        </w:tabs>
        <w:autoSpaceDE w:val="0"/>
        <w:autoSpaceDN w:val="0"/>
        <w:adjustRightInd w:val="0"/>
        <w:jc w:val="both"/>
        <w:rPr>
          <w:rFonts w:ascii="Arial" w:hAnsi="Arial" w:cs="Arial"/>
        </w:rPr>
      </w:pPr>
    </w:p>
    <w:p w14:paraId="166182A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5.2.2 </w:t>
      </w:r>
      <w:r w:rsidRPr="00F51443">
        <w:rPr>
          <w:rFonts w:ascii="Arial" w:hAnsi="Arial" w:cs="Arial"/>
        </w:rPr>
        <w:t xml:space="preserve">– A desclassificação se dará por decisão motivada do Pregoeiro; </w:t>
      </w:r>
    </w:p>
    <w:p w14:paraId="66D5C44F"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71E62B5" w14:textId="2627FB05"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5.2.3 </w:t>
      </w:r>
      <w:r w:rsidRPr="00F51443">
        <w:rPr>
          <w:rFonts w:ascii="Arial" w:hAnsi="Arial" w:cs="Arial"/>
        </w:rPr>
        <w:t xml:space="preserve">– Serão desconsideradas ofertas ou vantagens baseadas nas propostas dos demais licitantes; </w:t>
      </w:r>
    </w:p>
    <w:p w14:paraId="53BD831C" w14:textId="77777777" w:rsidR="00942CFB" w:rsidRPr="00F51443" w:rsidRDefault="00942CFB" w:rsidP="00942CFB">
      <w:pPr>
        <w:tabs>
          <w:tab w:val="left" w:pos="-1701"/>
        </w:tabs>
        <w:autoSpaceDE w:val="0"/>
        <w:autoSpaceDN w:val="0"/>
        <w:adjustRightInd w:val="0"/>
        <w:jc w:val="both"/>
        <w:rPr>
          <w:rFonts w:ascii="Arial" w:hAnsi="Arial" w:cs="Arial"/>
        </w:rPr>
      </w:pPr>
    </w:p>
    <w:p w14:paraId="285B9C5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5.2.4 </w:t>
      </w:r>
      <w:r w:rsidRPr="00F51443">
        <w:rPr>
          <w:rFonts w:ascii="Arial" w:hAnsi="Arial" w:cs="Arial"/>
        </w:rPr>
        <w:t xml:space="preserve">– O eventual desempate de propostas do mesmo valor será promovido pelo sistema, com observância dos critérios legais estabelecidos para tanto. </w:t>
      </w:r>
    </w:p>
    <w:p w14:paraId="5D89A745" w14:textId="77777777" w:rsidR="00942CFB" w:rsidRPr="00F51443" w:rsidRDefault="00942CFB" w:rsidP="00942CFB">
      <w:pPr>
        <w:tabs>
          <w:tab w:val="left" w:pos="-1701"/>
        </w:tabs>
        <w:autoSpaceDE w:val="0"/>
        <w:autoSpaceDN w:val="0"/>
        <w:adjustRightInd w:val="0"/>
        <w:jc w:val="both"/>
        <w:rPr>
          <w:rFonts w:ascii="Arial" w:hAnsi="Arial" w:cs="Arial"/>
        </w:rPr>
      </w:pPr>
    </w:p>
    <w:p w14:paraId="04E2F0F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5.3 </w:t>
      </w:r>
      <w:r w:rsidRPr="00F51443">
        <w:rPr>
          <w:rFonts w:ascii="Arial" w:hAnsi="Arial" w:cs="Arial"/>
        </w:rPr>
        <w:t xml:space="preserve">– Nova grade ordenatória será divulgada pelo sistema, contendo a relação das propostas classificadas e das desclassificadas. </w:t>
      </w:r>
    </w:p>
    <w:p w14:paraId="1142E09E" w14:textId="77777777" w:rsidR="00942CFB" w:rsidRPr="00F51443" w:rsidRDefault="00942CFB" w:rsidP="00942CFB">
      <w:pPr>
        <w:tabs>
          <w:tab w:val="left" w:pos="-1701"/>
        </w:tabs>
        <w:autoSpaceDE w:val="0"/>
        <w:autoSpaceDN w:val="0"/>
        <w:adjustRightInd w:val="0"/>
        <w:jc w:val="both"/>
        <w:rPr>
          <w:rFonts w:ascii="Arial" w:hAnsi="Arial" w:cs="Arial"/>
        </w:rPr>
      </w:pPr>
    </w:p>
    <w:p w14:paraId="4DAFB94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5.4 </w:t>
      </w:r>
      <w:r w:rsidRPr="00F51443">
        <w:rPr>
          <w:rFonts w:ascii="Arial" w:hAnsi="Arial" w:cs="Arial"/>
        </w:rPr>
        <w:t xml:space="preserve">– Será iniciada a etapa de lances, com a participação de todos os licitantes detentores de propostas classificadas; </w:t>
      </w:r>
    </w:p>
    <w:p w14:paraId="6964D01B" w14:textId="77777777" w:rsidR="00942CFB" w:rsidRPr="00F51443" w:rsidRDefault="00942CFB" w:rsidP="00942CFB">
      <w:pPr>
        <w:tabs>
          <w:tab w:val="left" w:pos="-1701"/>
        </w:tabs>
        <w:autoSpaceDE w:val="0"/>
        <w:autoSpaceDN w:val="0"/>
        <w:adjustRightInd w:val="0"/>
        <w:jc w:val="both"/>
        <w:rPr>
          <w:rFonts w:ascii="Arial" w:hAnsi="Arial" w:cs="Arial"/>
        </w:rPr>
      </w:pPr>
    </w:p>
    <w:p w14:paraId="5B9095C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 xml:space="preserve">5.4.1 </w:t>
      </w:r>
      <w:r w:rsidRPr="00F51443">
        <w:rPr>
          <w:rFonts w:ascii="Arial" w:hAnsi="Arial" w:cs="Arial"/>
        </w:rPr>
        <w:t xml:space="preserve">– A formulação de lances será efetuada, exclusivamente, por meio do sistema eletrônico: </w:t>
      </w:r>
    </w:p>
    <w:p w14:paraId="54CF5B7F" w14:textId="77777777" w:rsidR="00942CFB" w:rsidRPr="00F51443" w:rsidRDefault="00942CFB" w:rsidP="00942CFB">
      <w:pPr>
        <w:tabs>
          <w:tab w:val="left" w:pos="-1701"/>
        </w:tabs>
        <w:autoSpaceDE w:val="0"/>
        <w:autoSpaceDN w:val="0"/>
        <w:adjustRightInd w:val="0"/>
        <w:jc w:val="both"/>
        <w:rPr>
          <w:rFonts w:ascii="Arial" w:hAnsi="Arial" w:cs="Arial"/>
        </w:rPr>
      </w:pPr>
    </w:p>
    <w:p w14:paraId="31F5ED4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a)</w:t>
      </w:r>
      <w:r w:rsidRPr="00F51443">
        <w:rPr>
          <w:rFonts w:ascii="Arial" w:hAnsi="Arial" w:cs="Arial"/>
        </w:rPr>
        <w:t xml:space="preserve"> Os lances deverão ser formulados em valores distintos e decrescentes, inferiores à proposta de menor preço por item,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429D9ED4" w14:textId="77777777" w:rsidR="00942CFB" w:rsidRPr="00F51443" w:rsidRDefault="00942CFB" w:rsidP="00942CFB">
      <w:pPr>
        <w:tabs>
          <w:tab w:val="left" w:pos="-1701"/>
        </w:tabs>
        <w:autoSpaceDE w:val="0"/>
        <w:autoSpaceDN w:val="0"/>
        <w:adjustRightInd w:val="0"/>
        <w:jc w:val="both"/>
        <w:rPr>
          <w:rFonts w:ascii="Arial" w:hAnsi="Arial" w:cs="Arial"/>
        </w:rPr>
      </w:pPr>
    </w:p>
    <w:p w14:paraId="33E30E8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5.4.2 </w:t>
      </w:r>
      <w:r w:rsidRPr="00F51443">
        <w:rPr>
          <w:rFonts w:ascii="Arial" w:hAnsi="Arial" w:cs="Arial"/>
        </w:rPr>
        <w:t xml:space="preserve">– A etapa de lances terá a duração de 10 (dez) minutos; </w:t>
      </w:r>
    </w:p>
    <w:p w14:paraId="28B0E68D" w14:textId="77777777" w:rsidR="00942CFB" w:rsidRPr="00F51443" w:rsidRDefault="00942CFB" w:rsidP="00942CFB">
      <w:pPr>
        <w:tabs>
          <w:tab w:val="left" w:pos="-1701"/>
        </w:tabs>
        <w:autoSpaceDE w:val="0"/>
        <w:autoSpaceDN w:val="0"/>
        <w:adjustRightInd w:val="0"/>
        <w:jc w:val="both"/>
        <w:rPr>
          <w:rFonts w:ascii="Arial" w:hAnsi="Arial" w:cs="Arial"/>
        </w:rPr>
      </w:pPr>
    </w:p>
    <w:p w14:paraId="258967B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a)</w:t>
      </w:r>
      <w:r w:rsidRPr="00F51443">
        <w:rPr>
          <w:rFonts w:ascii="Arial" w:hAnsi="Arial" w:cs="Arial"/>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235CD609" w14:textId="77777777" w:rsidR="00942CFB" w:rsidRPr="00F51443" w:rsidRDefault="00942CFB" w:rsidP="00942CFB">
      <w:pPr>
        <w:tabs>
          <w:tab w:val="left" w:pos="-1701"/>
        </w:tabs>
        <w:autoSpaceDE w:val="0"/>
        <w:autoSpaceDN w:val="0"/>
        <w:adjustRightInd w:val="0"/>
        <w:jc w:val="both"/>
        <w:rPr>
          <w:rFonts w:ascii="Arial" w:hAnsi="Arial" w:cs="Arial"/>
        </w:rPr>
      </w:pPr>
    </w:p>
    <w:p w14:paraId="6A37231F" w14:textId="2A25ED1A"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b)</w:t>
      </w:r>
      <w:r w:rsidRPr="00F51443">
        <w:rPr>
          <w:rFonts w:ascii="Arial" w:hAnsi="Arial" w:cs="Arial"/>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5DEEFE40" w14:textId="77777777" w:rsidR="003B34E6" w:rsidRPr="00F51443" w:rsidRDefault="003B34E6" w:rsidP="00942CFB">
      <w:pPr>
        <w:tabs>
          <w:tab w:val="left" w:pos="-1701"/>
        </w:tabs>
        <w:autoSpaceDE w:val="0"/>
        <w:autoSpaceDN w:val="0"/>
        <w:adjustRightInd w:val="0"/>
        <w:jc w:val="both"/>
        <w:rPr>
          <w:rFonts w:ascii="Arial" w:hAnsi="Arial" w:cs="Arial"/>
          <w:b/>
          <w:bCs/>
        </w:rPr>
      </w:pPr>
    </w:p>
    <w:p w14:paraId="402C458F" w14:textId="16DE019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5.4.3 </w:t>
      </w:r>
      <w:r w:rsidRPr="00F51443">
        <w:rPr>
          <w:rFonts w:ascii="Arial" w:hAnsi="Arial" w:cs="Arial"/>
        </w:rPr>
        <w:t xml:space="preserve">– No decorrer da etapa de lances, os licitantes serão informados pelo sistema eletrônico: </w:t>
      </w:r>
    </w:p>
    <w:p w14:paraId="17DC718B" w14:textId="3632530A"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a)</w:t>
      </w:r>
      <w:r w:rsidRPr="00F51443">
        <w:rPr>
          <w:rFonts w:ascii="Arial" w:hAnsi="Arial" w:cs="Arial"/>
        </w:rPr>
        <w:t xml:space="preserve"> Dos lances admitidos e dos inválidos, horários de seus registros no sistema e respectivos valores; </w:t>
      </w:r>
    </w:p>
    <w:p w14:paraId="7EFC9139" w14:textId="77777777" w:rsidR="00942CFB" w:rsidRPr="00F51443" w:rsidRDefault="00942CFB" w:rsidP="00942CFB">
      <w:pPr>
        <w:tabs>
          <w:tab w:val="left" w:pos="-1701"/>
        </w:tabs>
        <w:autoSpaceDE w:val="0"/>
        <w:autoSpaceDN w:val="0"/>
        <w:adjustRightInd w:val="0"/>
        <w:jc w:val="both"/>
        <w:rPr>
          <w:rFonts w:ascii="Arial" w:hAnsi="Arial" w:cs="Arial"/>
        </w:rPr>
      </w:pPr>
    </w:p>
    <w:p w14:paraId="3A5C2C9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b)</w:t>
      </w:r>
      <w:r w:rsidRPr="00F51443">
        <w:rPr>
          <w:rFonts w:ascii="Arial" w:hAnsi="Arial" w:cs="Arial"/>
        </w:rPr>
        <w:t xml:space="preserve"> Do tempo restante para o encerramento da etapa de lances. </w:t>
      </w:r>
    </w:p>
    <w:p w14:paraId="7D27AAD7" w14:textId="77777777" w:rsidR="00942CFB" w:rsidRPr="00F51443" w:rsidRDefault="00942CFB" w:rsidP="00942CFB">
      <w:pPr>
        <w:tabs>
          <w:tab w:val="left" w:pos="-1701"/>
        </w:tabs>
        <w:autoSpaceDE w:val="0"/>
        <w:autoSpaceDN w:val="0"/>
        <w:adjustRightInd w:val="0"/>
        <w:jc w:val="both"/>
        <w:rPr>
          <w:rFonts w:ascii="Arial" w:hAnsi="Arial" w:cs="Arial"/>
        </w:rPr>
      </w:pPr>
    </w:p>
    <w:p w14:paraId="75D20252"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5.4.4 – </w:t>
      </w:r>
      <w:r w:rsidRPr="00F51443">
        <w:rPr>
          <w:rFonts w:ascii="Arial" w:hAnsi="Arial" w:cs="Arial"/>
        </w:rPr>
        <w:t xml:space="preserve">A etapa de lances será considerada encerrada, findos os períodos de duração indicados no subitem 5.4.2. </w:t>
      </w:r>
    </w:p>
    <w:p w14:paraId="14B00CB0" w14:textId="77777777" w:rsidR="00942CFB" w:rsidRPr="00F51443" w:rsidRDefault="00942CFB" w:rsidP="00942CFB">
      <w:pPr>
        <w:tabs>
          <w:tab w:val="left" w:pos="-1701"/>
        </w:tabs>
        <w:autoSpaceDE w:val="0"/>
        <w:autoSpaceDN w:val="0"/>
        <w:adjustRightInd w:val="0"/>
        <w:jc w:val="both"/>
        <w:rPr>
          <w:rFonts w:ascii="Arial" w:hAnsi="Arial" w:cs="Arial"/>
        </w:rPr>
      </w:pPr>
    </w:p>
    <w:p w14:paraId="40E36A0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 xml:space="preserve">5.5 – </w:t>
      </w:r>
      <w:r w:rsidRPr="00F51443">
        <w:rPr>
          <w:rFonts w:ascii="Arial" w:hAnsi="Arial" w:cs="Arial"/>
        </w:rPr>
        <w:t xml:space="preserve">Encerrada a etapa de lances, o sistema divulgará a nova grade ordenatória, contendo a classificação final, em ordem crescente de valores; </w:t>
      </w:r>
    </w:p>
    <w:p w14:paraId="6F67107D" w14:textId="77777777" w:rsidR="00942CFB" w:rsidRPr="00F51443" w:rsidRDefault="00942CFB" w:rsidP="00942CFB">
      <w:pPr>
        <w:tabs>
          <w:tab w:val="left" w:pos="-1701"/>
        </w:tabs>
        <w:autoSpaceDE w:val="0"/>
        <w:autoSpaceDN w:val="0"/>
        <w:adjustRightInd w:val="0"/>
        <w:jc w:val="both"/>
        <w:rPr>
          <w:rFonts w:ascii="Arial" w:hAnsi="Arial" w:cs="Arial"/>
        </w:rPr>
      </w:pPr>
    </w:p>
    <w:p w14:paraId="5FF080F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5.5.1 </w:t>
      </w:r>
      <w:r w:rsidRPr="00F51443">
        <w:rPr>
          <w:rFonts w:ascii="Arial" w:hAnsi="Arial" w:cs="Arial"/>
        </w:rPr>
        <w:t xml:space="preserve">– Para essa classificação será considerado o último preço admitido de cada licitante. </w:t>
      </w:r>
    </w:p>
    <w:p w14:paraId="2890AA26" w14:textId="77777777" w:rsidR="00942CFB" w:rsidRPr="00F51443" w:rsidRDefault="00942CFB" w:rsidP="00942CFB">
      <w:pPr>
        <w:tabs>
          <w:tab w:val="left" w:pos="-1701"/>
        </w:tabs>
        <w:autoSpaceDE w:val="0"/>
        <w:autoSpaceDN w:val="0"/>
        <w:adjustRightInd w:val="0"/>
        <w:jc w:val="both"/>
        <w:rPr>
          <w:rFonts w:ascii="Arial" w:hAnsi="Arial" w:cs="Arial"/>
        </w:rPr>
      </w:pPr>
    </w:p>
    <w:p w14:paraId="50DC378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5.6 – </w:t>
      </w:r>
      <w:r w:rsidRPr="00F51443">
        <w:rPr>
          <w:rFonts w:ascii="Arial" w:hAnsi="Arial" w:cs="Arial"/>
        </w:rPr>
        <w:t xml:space="preserve">Com base na classificação final, será assegurada aos licitantes microempresas ou empresas de pequeno porte preferência à contratação, observadas as seguintes regras: </w:t>
      </w:r>
    </w:p>
    <w:p w14:paraId="2B4B8AC4" w14:textId="77777777" w:rsidR="00942CFB" w:rsidRPr="00F51443" w:rsidRDefault="00942CFB" w:rsidP="00942CFB">
      <w:pPr>
        <w:tabs>
          <w:tab w:val="left" w:pos="-1701"/>
        </w:tabs>
        <w:autoSpaceDE w:val="0"/>
        <w:autoSpaceDN w:val="0"/>
        <w:adjustRightInd w:val="0"/>
        <w:jc w:val="both"/>
        <w:rPr>
          <w:rFonts w:ascii="Arial" w:hAnsi="Arial" w:cs="Arial"/>
        </w:rPr>
      </w:pPr>
    </w:p>
    <w:p w14:paraId="0C174EA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5.6.1 – </w:t>
      </w:r>
      <w:r w:rsidRPr="00F51443">
        <w:rPr>
          <w:rFonts w:ascii="Arial" w:hAnsi="Arial" w:cs="Arial"/>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75323C01" w14:textId="77777777" w:rsidR="00942CFB" w:rsidRPr="00F51443" w:rsidRDefault="00942CFB" w:rsidP="00942CFB">
      <w:pPr>
        <w:tabs>
          <w:tab w:val="left" w:pos="-1701"/>
        </w:tabs>
        <w:autoSpaceDE w:val="0"/>
        <w:autoSpaceDN w:val="0"/>
        <w:adjustRightInd w:val="0"/>
        <w:jc w:val="both"/>
        <w:rPr>
          <w:rFonts w:ascii="Arial" w:hAnsi="Arial" w:cs="Arial"/>
        </w:rPr>
      </w:pPr>
    </w:p>
    <w:p w14:paraId="2334E78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5.6.2 – </w:t>
      </w:r>
      <w:r w:rsidRPr="00F51443">
        <w:rPr>
          <w:rFonts w:ascii="Arial" w:hAnsi="Arial" w:cs="Arial"/>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3FA3E95C"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0E3C3FC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5.6.3 – </w:t>
      </w:r>
      <w:r w:rsidRPr="00F51443">
        <w:rPr>
          <w:rFonts w:ascii="Arial" w:hAnsi="Arial" w:cs="Arial"/>
        </w:rPr>
        <w:t>Na grade ordenatória da classificação final, caso a detentora da melhor oferta, seja microempresa ou empresa de pequeno porte, não será assegurado o direito de preferência, passando-se, desde logo, à negociação do preço.</w:t>
      </w:r>
    </w:p>
    <w:p w14:paraId="106B02D6" w14:textId="2FE5AFB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5.7 – </w:t>
      </w:r>
      <w:r w:rsidRPr="00F51443">
        <w:rPr>
          <w:rFonts w:ascii="Arial" w:hAnsi="Arial" w:cs="Arial"/>
        </w:rPr>
        <w:t xml:space="preserve">O Pregoeiro poderá negociar com o autor da oferta de menor valor, obtida com base nas disposições anteriores, mediante troca de mensagens abertas no sistema, com vistas à redução do preço. </w:t>
      </w:r>
    </w:p>
    <w:p w14:paraId="745895FE"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057F31B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lastRenderedPageBreak/>
        <w:t xml:space="preserve">5.8 – </w:t>
      </w:r>
      <w:r w:rsidRPr="00F51443">
        <w:rPr>
          <w:rFonts w:ascii="Arial" w:hAnsi="Arial" w:cs="Arial"/>
        </w:rPr>
        <w:t xml:space="preserve">Após a negociação, se houver, o Pregoeiro examinará a aceitabilidade do menor preço por item, decidindo motivadamente a respeito; </w:t>
      </w:r>
    </w:p>
    <w:p w14:paraId="7BA286C0" w14:textId="77777777" w:rsidR="00942CFB" w:rsidRPr="00F51443" w:rsidRDefault="00942CFB" w:rsidP="00942CFB">
      <w:pPr>
        <w:tabs>
          <w:tab w:val="left" w:pos="-1701"/>
        </w:tabs>
        <w:autoSpaceDE w:val="0"/>
        <w:autoSpaceDN w:val="0"/>
        <w:adjustRightInd w:val="0"/>
        <w:jc w:val="both"/>
        <w:rPr>
          <w:rFonts w:ascii="Arial" w:hAnsi="Arial" w:cs="Arial"/>
        </w:rPr>
      </w:pPr>
    </w:p>
    <w:p w14:paraId="25187514" w14:textId="56906BCD"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5.8.1 – </w:t>
      </w:r>
      <w:r w:rsidRPr="00F51443">
        <w:rPr>
          <w:rFonts w:ascii="Arial" w:hAnsi="Arial" w:cs="Arial"/>
        </w:rPr>
        <w:t xml:space="preserve">A aceitabilidade de preços será aferida a partir dos preços de mercado vigentes apurados mediante pesquisa realizada por este Município de Tanabi, juntada aos autos; </w:t>
      </w:r>
    </w:p>
    <w:p w14:paraId="36504786" w14:textId="77777777" w:rsidR="00942CFB" w:rsidRPr="00F51443" w:rsidRDefault="00942CFB" w:rsidP="00942CFB">
      <w:pPr>
        <w:tabs>
          <w:tab w:val="left" w:pos="-1701"/>
        </w:tabs>
        <w:autoSpaceDE w:val="0"/>
        <w:autoSpaceDN w:val="0"/>
        <w:adjustRightInd w:val="0"/>
        <w:jc w:val="both"/>
        <w:rPr>
          <w:rFonts w:ascii="Arial" w:hAnsi="Arial" w:cs="Arial"/>
        </w:rPr>
      </w:pPr>
    </w:p>
    <w:p w14:paraId="40D4AF8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5.8.2 – </w:t>
      </w:r>
      <w:r w:rsidRPr="00F51443">
        <w:rPr>
          <w:rFonts w:ascii="Arial" w:hAnsi="Arial" w:cs="Arial"/>
        </w:rPr>
        <w:t xml:space="preserve">O Pregoeiro poderá a qualquer momento solicitar aos licitantes esclarecimentos que julgar necessários. </w:t>
      </w:r>
    </w:p>
    <w:p w14:paraId="3A5FA630" w14:textId="77777777" w:rsidR="00942CFB" w:rsidRPr="00F51443" w:rsidRDefault="00942CFB" w:rsidP="00942CFB">
      <w:pPr>
        <w:tabs>
          <w:tab w:val="left" w:pos="-1701"/>
        </w:tabs>
        <w:autoSpaceDE w:val="0"/>
        <w:autoSpaceDN w:val="0"/>
        <w:adjustRightInd w:val="0"/>
        <w:jc w:val="both"/>
        <w:rPr>
          <w:rFonts w:ascii="Arial" w:hAnsi="Arial" w:cs="Arial"/>
        </w:rPr>
      </w:pPr>
    </w:p>
    <w:p w14:paraId="027763D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5.9 – </w:t>
      </w:r>
      <w:r w:rsidRPr="00F51443">
        <w:rPr>
          <w:rFonts w:ascii="Arial" w:hAnsi="Arial" w:cs="Arial"/>
        </w:rPr>
        <w:t xml:space="preserve">Considerada aceitável a oferta de menor preço por item, passará o Pregoeiro ao julgamento da habilitação, conforme o item 6 deste Edital; </w:t>
      </w:r>
    </w:p>
    <w:p w14:paraId="393E183B" w14:textId="77777777" w:rsidR="00942CFB" w:rsidRPr="00F51443" w:rsidRDefault="00942CFB" w:rsidP="00942CFB">
      <w:pPr>
        <w:tabs>
          <w:tab w:val="left" w:pos="-1701"/>
        </w:tabs>
        <w:autoSpaceDE w:val="0"/>
        <w:autoSpaceDN w:val="0"/>
        <w:adjustRightInd w:val="0"/>
        <w:jc w:val="both"/>
        <w:rPr>
          <w:rFonts w:ascii="Arial" w:hAnsi="Arial" w:cs="Arial"/>
        </w:rPr>
      </w:pPr>
    </w:p>
    <w:p w14:paraId="1E34633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5.9.1 – </w:t>
      </w:r>
      <w:r w:rsidRPr="00F51443">
        <w:rPr>
          <w:rFonts w:ascii="Arial" w:hAnsi="Arial" w:cs="Arial"/>
        </w:rPr>
        <w:t>Se a oferta não for aceitável, o Pregoeiro, respeitada a ordem de classificação, examinará a oferta subsequente de menor preço por item, negociará com o seu autor, decidirá sobre a sua aceitabilidade e assim sucessivamente, até a apuração de uma oferta aceitável, passando então à fase de habilitação.</w:t>
      </w:r>
    </w:p>
    <w:p w14:paraId="5ACEB594" w14:textId="77777777" w:rsidR="00942CFB" w:rsidRPr="00F51443" w:rsidRDefault="00942CFB" w:rsidP="00942CFB">
      <w:pPr>
        <w:tabs>
          <w:tab w:val="left" w:pos="-1701"/>
        </w:tabs>
        <w:autoSpaceDE w:val="0"/>
        <w:autoSpaceDN w:val="0"/>
        <w:adjustRightInd w:val="0"/>
        <w:jc w:val="both"/>
        <w:rPr>
          <w:rFonts w:ascii="Arial" w:hAnsi="Arial" w:cs="Arial"/>
          <w:b/>
        </w:rPr>
      </w:pPr>
    </w:p>
    <w:p w14:paraId="4718D9FD" w14:textId="77777777" w:rsidR="00942CFB" w:rsidRPr="00F51443" w:rsidRDefault="00942CFB" w:rsidP="00942CFB">
      <w:pPr>
        <w:tabs>
          <w:tab w:val="left" w:pos="-1701"/>
        </w:tabs>
        <w:autoSpaceDE w:val="0"/>
        <w:autoSpaceDN w:val="0"/>
        <w:adjustRightInd w:val="0"/>
        <w:jc w:val="both"/>
        <w:rPr>
          <w:rFonts w:ascii="Arial" w:hAnsi="Arial" w:cs="Arial"/>
          <w:b/>
        </w:rPr>
      </w:pPr>
      <w:r w:rsidRPr="00F51443">
        <w:rPr>
          <w:rFonts w:ascii="Arial" w:hAnsi="Arial" w:cs="Arial"/>
          <w:b/>
        </w:rPr>
        <w:t>6 – DA FASE DE HABILITAÇÃO</w:t>
      </w:r>
    </w:p>
    <w:p w14:paraId="1F6F95FB" w14:textId="77777777" w:rsidR="00942CFB" w:rsidRPr="00F51443" w:rsidRDefault="00942CFB" w:rsidP="00942CFB">
      <w:pPr>
        <w:tabs>
          <w:tab w:val="left" w:pos="-1701"/>
        </w:tabs>
        <w:autoSpaceDE w:val="0"/>
        <w:autoSpaceDN w:val="0"/>
        <w:adjustRightInd w:val="0"/>
        <w:jc w:val="both"/>
        <w:rPr>
          <w:rFonts w:ascii="Arial" w:hAnsi="Arial" w:cs="Arial"/>
        </w:rPr>
      </w:pPr>
    </w:p>
    <w:p w14:paraId="16D9743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6.1 – </w:t>
      </w:r>
      <w:r w:rsidRPr="00F51443">
        <w:rPr>
          <w:rFonts w:ascii="Arial" w:hAnsi="Arial" w:cs="Arial"/>
        </w:rPr>
        <w:t>Na fase de habilitação:</w:t>
      </w:r>
    </w:p>
    <w:p w14:paraId="2F4BEDAC" w14:textId="77777777" w:rsidR="00942CFB" w:rsidRPr="00F51443" w:rsidRDefault="00942CFB" w:rsidP="00942CFB">
      <w:pPr>
        <w:tabs>
          <w:tab w:val="left" w:pos="-1701"/>
        </w:tabs>
        <w:autoSpaceDE w:val="0"/>
        <w:autoSpaceDN w:val="0"/>
        <w:adjustRightInd w:val="0"/>
        <w:jc w:val="both"/>
        <w:rPr>
          <w:rFonts w:ascii="Arial" w:hAnsi="Arial" w:cs="Arial"/>
        </w:rPr>
      </w:pPr>
    </w:p>
    <w:p w14:paraId="0EE99FD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O Pregoeiro verificará os documentos indicados no Item </w:t>
      </w:r>
      <w:r w:rsidRPr="00F51443">
        <w:rPr>
          <w:rFonts w:ascii="Arial" w:hAnsi="Arial" w:cs="Arial"/>
          <w:bCs/>
        </w:rPr>
        <w:t xml:space="preserve">4 – </w:t>
      </w:r>
      <w:r w:rsidRPr="00F51443">
        <w:rPr>
          <w:rFonts w:ascii="Arial" w:hAnsi="Arial" w:cs="Arial"/>
          <w:b/>
          <w:bCs/>
        </w:rPr>
        <w:t>DOCUMENTOS DE HABILITAÇÃO</w:t>
      </w:r>
      <w:r w:rsidRPr="00F51443">
        <w:rPr>
          <w:rFonts w:ascii="Arial" w:hAnsi="Arial" w:cs="Arial"/>
        </w:rPr>
        <w:t xml:space="preserve"> deste Edital;</w:t>
      </w:r>
    </w:p>
    <w:p w14:paraId="33A622CC" w14:textId="77777777" w:rsidR="00942CFB" w:rsidRPr="00F51443" w:rsidRDefault="00942CFB" w:rsidP="00942CFB">
      <w:pPr>
        <w:tabs>
          <w:tab w:val="left" w:pos="-1701"/>
        </w:tabs>
        <w:autoSpaceDE w:val="0"/>
        <w:autoSpaceDN w:val="0"/>
        <w:adjustRightInd w:val="0"/>
        <w:jc w:val="both"/>
        <w:rPr>
          <w:rFonts w:ascii="Arial" w:hAnsi="Arial" w:cs="Arial"/>
        </w:rPr>
      </w:pPr>
    </w:p>
    <w:p w14:paraId="0791B33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7B952D47" w14:textId="77777777" w:rsidR="00942CFB" w:rsidRPr="00F51443" w:rsidRDefault="00942CFB" w:rsidP="00942CFB">
      <w:pPr>
        <w:tabs>
          <w:tab w:val="left" w:pos="-1701"/>
        </w:tabs>
        <w:autoSpaceDE w:val="0"/>
        <w:autoSpaceDN w:val="0"/>
        <w:adjustRightInd w:val="0"/>
        <w:jc w:val="both"/>
        <w:rPr>
          <w:rFonts w:ascii="Arial" w:hAnsi="Arial" w:cs="Arial"/>
        </w:rPr>
      </w:pPr>
    </w:p>
    <w:p w14:paraId="24F6F701"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b.1)</w:t>
      </w:r>
      <w:r w:rsidRPr="00F51443">
        <w:rPr>
          <w:rFonts w:ascii="Arial" w:hAnsi="Arial" w:cs="Arial"/>
        </w:rPr>
        <w:t xml:space="preserve">. Tal verificação será certificada pelo Pregoeiro na ata da sessão pública, devendo ser anexados aos autos os documentos passíveis de </w:t>
      </w:r>
      <w:r w:rsidRPr="00F51443">
        <w:rPr>
          <w:rFonts w:ascii="Arial" w:hAnsi="Arial" w:cs="Arial"/>
        </w:rPr>
        <w:lastRenderedPageBreak/>
        <w:t xml:space="preserve">obtenção por meio eletrônico, salvo impossibilidade devidamente certificada e justificada; </w:t>
      </w:r>
    </w:p>
    <w:p w14:paraId="316E9EBB" w14:textId="77777777" w:rsidR="00942CFB" w:rsidRPr="00F51443" w:rsidRDefault="00942CFB" w:rsidP="00942CFB">
      <w:pPr>
        <w:tabs>
          <w:tab w:val="left" w:pos="-1701"/>
        </w:tabs>
        <w:autoSpaceDE w:val="0"/>
        <w:autoSpaceDN w:val="0"/>
        <w:adjustRightInd w:val="0"/>
        <w:jc w:val="both"/>
        <w:rPr>
          <w:rFonts w:ascii="Arial" w:hAnsi="Arial" w:cs="Arial"/>
        </w:rPr>
      </w:pPr>
    </w:p>
    <w:p w14:paraId="7BCC3CB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c) </w:t>
      </w:r>
      <w:r w:rsidRPr="00F51443">
        <w:rPr>
          <w:rFonts w:ascii="Arial" w:hAnsi="Arial" w:cs="Arial"/>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6541BE3F" w14:textId="77777777" w:rsidR="00942CFB" w:rsidRPr="00F51443" w:rsidRDefault="00942CFB" w:rsidP="00942CFB">
      <w:pPr>
        <w:tabs>
          <w:tab w:val="left" w:pos="-1701"/>
        </w:tabs>
        <w:autoSpaceDE w:val="0"/>
        <w:autoSpaceDN w:val="0"/>
        <w:adjustRightInd w:val="0"/>
        <w:jc w:val="both"/>
        <w:rPr>
          <w:rFonts w:ascii="Arial" w:hAnsi="Arial" w:cs="Arial"/>
        </w:rPr>
      </w:pPr>
    </w:p>
    <w:p w14:paraId="262C76A4" w14:textId="60AAB150"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Este Município de Tanabi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12D03FCE" w14:textId="77777777" w:rsidR="00942CFB" w:rsidRPr="00F51443" w:rsidRDefault="00942CFB" w:rsidP="00942CFB">
      <w:pPr>
        <w:tabs>
          <w:tab w:val="left" w:pos="-1701"/>
        </w:tabs>
        <w:autoSpaceDE w:val="0"/>
        <w:autoSpaceDN w:val="0"/>
        <w:adjustRightInd w:val="0"/>
        <w:jc w:val="both"/>
        <w:rPr>
          <w:rFonts w:ascii="Arial" w:hAnsi="Arial" w:cs="Arial"/>
        </w:rPr>
      </w:pPr>
    </w:p>
    <w:p w14:paraId="5A2C8D96" w14:textId="39A73DA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e)</w:t>
      </w:r>
      <w:r w:rsidRPr="00F51443">
        <w:rPr>
          <w:rFonts w:ascii="Arial" w:hAnsi="Arial" w:cs="Arial"/>
        </w:rPr>
        <w:t xml:space="preserve"> Os originais ou cópias autenticadas por tabelião de notas, dos documentos enviados na forma constante da alínea “c”, deverão ser relacionados e apresentados no </w:t>
      </w:r>
      <w:r w:rsidRPr="00F51443">
        <w:rPr>
          <w:rFonts w:ascii="Arial" w:hAnsi="Arial" w:cs="Arial"/>
          <w:b/>
        </w:rPr>
        <w:t>SETOR DE LICITAÇÕES</w:t>
      </w:r>
      <w:r w:rsidRPr="00F51443">
        <w:rPr>
          <w:rFonts w:ascii="Arial" w:hAnsi="Arial" w:cs="Arial"/>
        </w:rPr>
        <w:t>, localizado na Rua Doutor Cunha Junior nº 242 – Bairro Centro – CEP 15.170-000 – Tanabi – SP, em até 02 (dois) dias após o encerramento da sessão pública, sob pena de invalidade do respectivo ato de habilitação e a aplicação das penalidades cabíveis;</w:t>
      </w:r>
    </w:p>
    <w:p w14:paraId="751F3489" w14:textId="77777777" w:rsidR="00443BAE" w:rsidRPr="00F51443" w:rsidRDefault="00443BAE" w:rsidP="00942CFB">
      <w:pPr>
        <w:tabs>
          <w:tab w:val="left" w:pos="-1701"/>
        </w:tabs>
        <w:autoSpaceDE w:val="0"/>
        <w:autoSpaceDN w:val="0"/>
        <w:adjustRightInd w:val="0"/>
        <w:jc w:val="both"/>
        <w:rPr>
          <w:rFonts w:ascii="Arial" w:hAnsi="Arial" w:cs="Arial"/>
          <w:b/>
          <w:bCs/>
        </w:rPr>
      </w:pPr>
    </w:p>
    <w:p w14:paraId="1D26BD43" w14:textId="1C5E9FA5"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e.1) </w:t>
      </w:r>
      <w:r w:rsidRPr="00F51443">
        <w:rPr>
          <w:rFonts w:ascii="Arial" w:hAnsi="Arial" w:cs="Arial"/>
        </w:rPr>
        <w:t>Os documentos poderão ser apresentados em cópia simples, desde que acompanhados dos originais para que sejam autenticados por servidor da administração, ou por publicação em órgão da imprensa oficial;</w:t>
      </w:r>
    </w:p>
    <w:p w14:paraId="723787EE" w14:textId="77777777" w:rsidR="00942CFB" w:rsidRPr="00F51443" w:rsidRDefault="00942CFB" w:rsidP="00942CFB">
      <w:pPr>
        <w:tabs>
          <w:tab w:val="left" w:pos="-1701"/>
        </w:tabs>
        <w:autoSpaceDE w:val="0"/>
        <w:autoSpaceDN w:val="0"/>
        <w:adjustRightInd w:val="0"/>
        <w:jc w:val="both"/>
        <w:rPr>
          <w:rFonts w:ascii="Arial" w:hAnsi="Arial" w:cs="Arial"/>
        </w:rPr>
      </w:pPr>
    </w:p>
    <w:p w14:paraId="5766B86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f)</w:t>
      </w:r>
      <w:r w:rsidRPr="00F51443">
        <w:rPr>
          <w:rFonts w:ascii="Arial" w:hAnsi="Arial" w:cs="Arial"/>
        </w:rPr>
        <w:t xml:space="preserve"> A comprovação de regularidade fiscal e trabalhista das microempresas e empresas de pequeno porte somente será exigida para efeito de assinatura da Ata de Registro de Preços, porém, será obrigatória durante a fase de </w:t>
      </w:r>
      <w:r w:rsidRPr="00F51443">
        <w:rPr>
          <w:rFonts w:ascii="Arial" w:hAnsi="Arial" w:cs="Arial"/>
        </w:rPr>
        <w:lastRenderedPageBreak/>
        <w:t xml:space="preserve">habilitação a apresentação dos documentos indicados no subitem 4.2, ainda que veiculem restrições impeditivas à referida comprovação; </w:t>
      </w:r>
    </w:p>
    <w:p w14:paraId="1ABE67A6" w14:textId="77777777" w:rsidR="00942CFB" w:rsidRPr="00F51443" w:rsidRDefault="00942CFB" w:rsidP="00942CFB">
      <w:pPr>
        <w:tabs>
          <w:tab w:val="left" w:pos="-1701"/>
        </w:tabs>
        <w:autoSpaceDE w:val="0"/>
        <w:autoSpaceDN w:val="0"/>
        <w:adjustRightInd w:val="0"/>
        <w:jc w:val="both"/>
        <w:rPr>
          <w:rFonts w:ascii="Arial" w:hAnsi="Arial" w:cs="Arial"/>
          <w:b/>
        </w:rPr>
      </w:pPr>
    </w:p>
    <w:p w14:paraId="159AFF4F" w14:textId="6A56D9CA"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f.1)</w:t>
      </w:r>
      <w:r w:rsidRPr="00F51443">
        <w:rPr>
          <w:rFonts w:ascii="Arial" w:hAnsi="Arial" w:cs="Arial"/>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Tanabi, para a regularização da documentação com emissão de certidões negativas ou positivas com efeito de negativa; </w:t>
      </w:r>
    </w:p>
    <w:p w14:paraId="76412F6B" w14:textId="77777777" w:rsidR="00942CFB" w:rsidRPr="00F51443" w:rsidRDefault="00942CFB" w:rsidP="00942CFB">
      <w:pPr>
        <w:tabs>
          <w:tab w:val="left" w:pos="-1701"/>
        </w:tabs>
        <w:autoSpaceDE w:val="0"/>
        <w:autoSpaceDN w:val="0"/>
        <w:adjustRightInd w:val="0"/>
        <w:jc w:val="both"/>
        <w:rPr>
          <w:rFonts w:ascii="Arial" w:hAnsi="Arial" w:cs="Arial"/>
        </w:rPr>
      </w:pPr>
    </w:p>
    <w:p w14:paraId="3DC5252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f.2)</w:t>
      </w:r>
      <w:r w:rsidRPr="00F51443">
        <w:rPr>
          <w:rFonts w:ascii="Arial" w:hAnsi="Arial" w:cs="Arial"/>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F2EA6ED" w14:textId="77777777" w:rsidR="00942CFB" w:rsidRPr="00F51443" w:rsidRDefault="00942CFB" w:rsidP="00942CFB">
      <w:pPr>
        <w:tabs>
          <w:tab w:val="left" w:pos="-1701"/>
        </w:tabs>
        <w:autoSpaceDE w:val="0"/>
        <w:autoSpaceDN w:val="0"/>
        <w:adjustRightInd w:val="0"/>
        <w:jc w:val="both"/>
        <w:rPr>
          <w:rFonts w:ascii="Arial" w:hAnsi="Arial" w:cs="Arial"/>
          <w:b/>
        </w:rPr>
      </w:pPr>
    </w:p>
    <w:p w14:paraId="4BC6AB9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g)</w:t>
      </w:r>
      <w:r w:rsidRPr="00F51443">
        <w:rPr>
          <w:rFonts w:ascii="Arial" w:hAnsi="Arial" w:cs="Arial"/>
        </w:rPr>
        <w:t xml:space="preserve"> Constatado o cumprimento dos requisitos e condições estabelecidos no Edital, o licitante será habilitado e declarado vencedor do certame.</w:t>
      </w:r>
    </w:p>
    <w:p w14:paraId="1FB08882" w14:textId="77777777" w:rsidR="00942CFB" w:rsidRPr="00F51443" w:rsidRDefault="00942CFB" w:rsidP="00942CFB">
      <w:pPr>
        <w:tabs>
          <w:tab w:val="left" w:pos="-1701"/>
        </w:tabs>
        <w:autoSpaceDE w:val="0"/>
        <w:autoSpaceDN w:val="0"/>
        <w:adjustRightInd w:val="0"/>
        <w:jc w:val="both"/>
        <w:rPr>
          <w:rFonts w:ascii="Arial" w:hAnsi="Arial" w:cs="Arial"/>
        </w:rPr>
      </w:pPr>
    </w:p>
    <w:p w14:paraId="5271AAD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6.2 –</w:t>
      </w:r>
      <w:r w:rsidRPr="00F51443">
        <w:rPr>
          <w:rFonts w:ascii="Arial" w:hAnsi="Arial" w:cs="Arial"/>
        </w:rPr>
        <w:t xml:space="preserve"> Se o licitante desatender às exigências para a habilitação, o Pregoeiro, respeitada a ordem de classificação, examinará a oferta subsequente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FA923C" w14:textId="77777777" w:rsidR="00443BAE" w:rsidRPr="00F51443" w:rsidRDefault="00443BAE" w:rsidP="00942CFB">
      <w:pPr>
        <w:tabs>
          <w:tab w:val="left" w:pos="-1701"/>
        </w:tabs>
        <w:autoSpaceDE w:val="0"/>
        <w:autoSpaceDN w:val="0"/>
        <w:adjustRightInd w:val="0"/>
        <w:jc w:val="both"/>
        <w:rPr>
          <w:rFonts w:ascii="Arial" w:hAnsi="Arial" w:cs="Arial"/>
        </w:rPr>
      </w:pPr>
    </w:p>
    <w:p w14:paraId="419008CA"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7 – RECURSO, ADJUDICAÇÃO E HOMOLOGAÇÃO</w:t>
      </w:r>
    </w:p>
    <w:p w14:paraId="4DAE13CF"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A3AD1A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7.1 –</w:t>
      </w:r>
      <w:r w:rsidRPr="00F51443">
        <w:rPr>
          <w:rFonts w:ascii="Arial" w:hAnsi="Arial" w:cs="Arial"/>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2D89CB43" w14:textId="77777777" w:rsidR="00942CFB" w:rsidRPr="00F51443" w:rsidRDefault="00942CFB" w:rsidP="00942CFB">
      <w:pPr>
        <w:tabs>
          <w:tab w:val="left" w:pos="-1701"/>
        </w:tabs>
        <w:autoSpaceDE w:val="0"/>
        <w:autoSpaceDN w:val="0"/>
        <w:adjustRightInd w:val="0"/>
        <w:jc w:val="both"/>
        <w:rPr>
          <w:rFonts w:ascii="Arial" w:hAnsi="Arial" w:cs="Arial"/>
        </w:rPr>
      </w:pPr>
    </w:p>
    <w:p w14:paraId="1A4789C8" w14:textId="65CFE895"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lastRenderedPageBreak/>
        <w:t>7.2 –</w:t>
      </w:r>
      <w:r w:rsidRPr="00F51443">
        <w:rPr>
          <w:rFonts w:ascii="Arial" w:hAnsi="Arial" w:cs="Arial"/>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neste </w:t>
      </w:r>
      <w:r w:rsidRPr="00F51443">
        <w:rPr>
          <w:rFonts w:ascii="Arial" w:hAnsi="Arial" w:cs="Arial"/>
          <w:b/>
        </w:rPr>
        <w:t>SETOR DE LICITAÇÕES</w:t>
      </w:r>
      <w:r w:rsidRPr="00F51443">
        <w:rPr>
          <w:rFonts w:ascii="Arial" w:hAnsi="Arial" w:cs="Arial"/>
        </w:rPr>
        <w:t xml:space="preserve">, localizado na Rua Doutor Cunha Junior nº 242 – Bairro Centro – CEP 15.170-000 – Tanabi – SP. </w:t>
      </w:r>
    </w:p>
    <w:p w14:paraId="457D7939" w14:textId="77777777" w:rsidR="00942CFB" w:rsidRPr="00F51443" w:rsidRDefault="00942CFB" w:rsidP="00942CFB">
      <w:pPr>
        <w:tabs>
          <w:tab w:val="left" w:pos="-1701"/>
        </w:tabs>
        <w:autoSpaceDE w:val="0"/>
        <w:autoSpaceDN w:val="0"/>
        <w:adjustRightInd w:val="0"/>
        <w:jc w:val="both"/>
        <w:rPr>
          <w:rFonts w:ascii="Arial" w:hAnsi="Arial" w:cs="Arial"/>
        </w:rPr>
      </w:pPr>
    </w:p>
    <w:p w14:paraId="79A0690E" w14:textId="63E7E03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7.3 –</w:t>
      </w:r>
      <w:r w:rsidRPr="00F51443">
        <w:rPr>
          <w:rFonts w:ascii="Arial" w:hAnsi="Arial" w:cs="Arial"/>
        </w:rPr>
        <w:t xml:space="preserve"> Os memoriais de recurso e as contrarrazões serão oferecidos por meio eletrônico, no sítio </w:t>
      </w:r>
      <w:r w:rsidRPr="00F51443">
        <w:rPr>
          <w:rFonts w:ascii="Arial" w:hAnsi="Arial" w:cs="Arial"/>
          <w:bCs/>
        </w:rPr>
        <w:t>http://192.140.123.10:8880/COMPRASEDITAL/</w:t>
      </w:r>
      <w:r w:rsidRPr="00F51443">
        <w:rPr>
          <w:rFonts w:ascii="Arial" w:hAnsi="Arial" w:cs="Arial"/>
        </w:rPr>
        <w:t xml:space="preserve">, e a apresentação de documentos relativos às peças antes indicadas, se houver, será efetuada mediante protocolo, no </w:t>
      </w:r>
      <w:r w:rsidRPr="00F51443">
        <w:rPr>
          <w:rFonts w:ascii="Arial" w:hAnsi="Arial" w:cs="Arial"/>
          <w:b/>
        </w:rPr>
        <w:t>SETOR DE LICITAÇÕES</w:t>
      </w:r>
      <w:r w:rsidRPr="00F51443">
        <w:rPr>
          <w:rFonts w:ascii="Arial" w:hAnsi="Arial" w:cs="Arial"/>
        </w:rPr>
        <w:t xml:space="preserve">, localizado na Rua Doutor Cunha Junior nº 242 – Bairro Centro – CEP 15.170-000 – Tanabi – SP, observados os prazos estabelecidos no subitem 7.2. </w:t>
      </w:r>
    </w:p>
    <w:p w14:paraId="19EB26C3" w14:textId="77777777" w:rsidR="00942CFB" w:rsidRPr="00F51443" w:rsidRDefault="00942CFB" w:rsidP="00942CFB">
      <w:pPr>
        <w:tabs>
          <w:tab w:val="left" w:pos="-1701"/>
        </w:tabs>
        <w:autoSpaceDE w:val="0"/>
        <w:autoSpaceDN w:val="0"/>
        <w:adjustRightInd w:val="0"/>
        <w:jc w:val="both"/>
        <w:rPr>
          <w:rFonts w:ascii="Arial" w:hAnsi="Arial" w:cs="Arial"/>
        </w:rPr>
      </w:pPr>
    </w:p>
    <w:p w14:paraId="6D3AD73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7.4 –</w:t>
      </w:r>
      <w:r w:rsidRPr="00F51443">
        <w:rPr>
          <w:rFonts w:ascii="Arial" w:hAnsi="Arial" w:cs="Arial"/>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0560152F" w14:textId="77777777" w:rsidR="00942CFB" w:rsidRPr="00F51443" w:rsidRDefault="00942CFB" w:rsidP="00942CFB">
      <w:pPr>
        <w:tabs>
          <w:tab w:val="left" w:pos="-1701"/>
        </w:tabs>
        <w:autoSpaceDE w:val="0"/>
        <w:autoSpaceDN w:val="0"/>
        <w:adjustRightInd w:val="0"/>
        <w:jc w:val="both"/>
        <w:rPr>
          <w:rFonts w:ascii="Arial" w:hAnsi="Arial" w:cs="Arial"/>
        </w:rPr>
      </w:pPr>
    </w:p>
    <w:p w14:paraId="52194D4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7.5 –</w:t>
      </w:r>
      <w:r w:rsidRPr="00F51443">
        <w:rPr>
          <w:rFonts w:ascii="Arial" w:hAnsi="Arial" w:cs="Arial"/>
        </w:rPr>
        <w:t xml:space="preserve"> Decididos os recursos e constatada a regularidade dos atos praticados, a autoridade competente homologará o procedimento licitatório. </w:t>
      </w:r>
    </w:p>
    <w:p w14:paraId="2FB61574" w14:textId="77777777" w:rsidR="00942CFB" w:rsidRPr="00F51443" w:rsidRDefault="00942CFB" w:rsidP="00942CFB">
      <w:pPr>
        <w:tabs>
          <w:tab w:val="left" w:pos="-1701"/>
        </w:tabs>
        <w:autoSpaceDE w:val="0"/>
        <w:autoSpaceDN w:val="0"/>
        <w:adjustRightInd w:val="0"/>
        <w:jc w:val="both"/>
        <w:rPr>
          <w:rFonts w:ascii="Arial" w:hAnsi="Arial" w:cs="Arial"/>
        </w:rPr>
      </w:pPr>
    </w:p>
    <w:p w14:paraId="7761BE42"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7.6 –</w:t>
      </w:r>
      <w:r w:rsidRPr="00F51443">
        <w:rPr>
          <w:rFonts w:ascii="Arial" w:hAnsi="Arial" w:cs="Arial"/>
        </w:rPr>
        <w:t xml:space="preserve"> O recurso terá efeito suspensivo e o seu acolhimento importará a invalidação dos atos insuscetíveis de aproveitamento. </w:t>
      </w:r>
    </w:p>
    <w:p w14:paraId="7BCCCFE0" w14:textId="77777777" w:rsidR="00942CFB" w:rsidRPr="00F51443" w:rsidRDefault="00942CFB" w:rsidP="00942CFB">
      <w:pPr>
        <w:tabs>
          <w:tab w:val="left" w:pos="-1701"/>
        </w:tabs>
        <w:autoSpaceDE w:val="0"/>
        <w:autoSpaceDN w:val="0"/>
        <w:adjustRightInd w:val="0"/>
        <w:jc w:val="both"/>
        <w:rPr>
          <w:rFonts w:ascii="Arial" w:hAnsi="Arial" w:cs="Arial"/>
        </w:rPr>
      </w:pPr>
    </w:p>
    <w:p w14:paraId="7B4FC5C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7.7 –</w:t>
      </w:r>
      <w:r w:rsidRPr="00F51443">
        <w:rPr>
          <w:rFonts w:ascii="Arial" w:hAnsi="Arial" w:cs="Arial"/>
        </w:rPr>
        <w:t xml:space="preserve"> A adjudicação será feita por </w:t>
      </w:r>
      <w:r w:rsidRPr="00F51443">
        <w:rPr>
          <w:rFonts w:ascii="Arial" w:hAnsi="Arial" w:cs="Arial"/>
          <w:b/>
          <w:bCs/>
        </w:rPr>
        <w:t>item</w:t>
      </w:r>
      <w:r w:rsidRPr="00F51443">
        <w:rPr>
          <w:rFonts w:ascii="Arial" w:hAnsi="Arial" w:cs="Arial"/>
        </w:rPr>
        <w:t>.</w:t>
      </w:r>
    </w:p>
    <w:p w14:paraId="3E633172"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7E6CA745"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8 – DESCONEXÃO COM O SISTEMA ELETRÔNICO </w:t>
      </w:r>
    </w:p>
    <w:p w14:paraId="2959FF80" w14:textId="77777777" w:rsidR="00942CFB" w:rsidRPr="00F51443" w:rsidRDefault="00942CFB" w:rsidP="00942CFB">
      <w:pPr>
        <w:tabs>
          <w:tab w:val="left" w:pos="-1701"/>
        </w:tabs>
        <w:autoSpaceDE w:val="0"/>
        <w:autoSpaceDN w:val="0"/>
        <w:adjustRightInd w:val="0"/>
        <w:jc w:val="both"/>
        <w:rPr>
          <w:rFonts w:ascii="Arial" w:hAnsi="Arial" w:cs="Arial"/>
        </w:rPr>
      </w:pPr>
    </w:p>
    <w:p w14:paraId="7CAB87A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lastRenderedPageBreak/>
        <w:t>8.1 –</w:t>
      </w:r>
      <w:r w:rsidRPr="00F51443">
        <w:rPr>
          <w:rFonts w:ascii="Arial" w:hAnsi="Arial" w:cs="Arial"/>
        </w:rPr>
        <w:t xml:space="preserve"> Ao licitante caberá acompanhar as operações no sistema eletrônico, durante a sessão pública, respondendo pelos ônus decorrentes de sua desconexão ou da inobservância de quaisquer mensagens emitidas pelo sistema. </w:t>
      </w:r>
    </w:p>
    <w:p w14:paraId="5B80B7D6" w14:textId="77777777" w:rsidR="00942CFB" w:rsidRPr="00F51443" w:rsidRDefault="00942CFB" w:rsidP="00942CFB">
      <w:pPr>
        <w:tabs>
          <w:tab w:val="left" w:pos="-1701"/>
        </w:tabs>
        <w:autoSpaceDE w:val="0"/>
        <w:autoSpaceDN w:val="0"/>
        <w:adjustRightInd w:val="0"/>
        <w:jc w:val="both"/>
        <w:rPr>
          <w:rFonts w:ascii="Arial" w:hAnsi="Arial" w:cs="Arial"/>
        </w:rPr>
      </w:pPr>
    </w:p>
    <w:p w14:paraId="74196B6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8.2 –</w:t>
      </w:r>
      <w:r w:rsidRPr="00F51443">
        <w:rPr>
          <w:rFonts w:ascii="Arial" w:hAnsi="Arial" w:cs="Arial"/>
        </w:rPr>
        <w:t xml:space="preserve"> A desconexão do sistema eletrônico com o Pregoeiro, durante a sessão pública, implicará: </w:t>
      </w:r>
    </w:p>
    <w:p w14:paraId="0E392B87" w14:textId="77777777" w:rsidR="00942CFB" w:rsidRPr="00F51443" w:rsidRDefault="00942CFB" w:rsidP="00942CFB">
      <w:pPr>
        <w:tabs>
          <w:tab w:val="left" w:pos="-1701"/>
        </w:tabs>
        <w:autoSpaceDE w:val="0"/>
        <w:autoSpaceDN w:val="0"/>
        <w:adjustRightInd w:val="0"/>
        <w:jc w:val="both"/>
        <w:rPr>
          <w:rFonts w:ascii="Arial" w:hAnsi="Arial" w:cs="Arial"/>
        </w:rPr>
      </w:pPr>
    </w:p>
    <w:p w14:paraId="4247920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8.2.1 –</w:t>
      </w:r>
      <w:r w:rsidRPr="00F51443">
        <w:rPr>
          <w:rFonts w:ascii="Arial" w:hAnsi="Arial" w:cs="Arial"/>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4EB9713A" w14:textId="77777777" w:rsidR="00942CFB" w:rsidRPr="00F51443" w:rsidRDefault="00942CFB" w:rsidP="00942CFB">
      <w:pPr>
        <w:tabs>
          <w:tab w:val="left" w:pos="-1701"/>
        </w:tabs>
        <w:autoSpaceDE w:val="0"/>
        <w:autoSpaceDN w:val="0"/>
        <w:adjustRightInd w:val="0"/>
        <w:jc w:val="both"/>
        <w:rPr>
          <w:rFonts w:ascii="Arial" w:hAnsi="Arial" w:cs="Arial"/>
        </w:rPr>
      </w:pPr>
    </w:p>
    <w:p w14:paraId="3B39ACB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8.2.2 –</w:t>
      </w:r>
      <w:r w:rsidRPr="00F51443">
        <w:rPr>
          <w:rFonts w:ascii="Arial" w:hAnsi="Arial" w:cs="Arial"/>
        </w:rPr>
        <w:t xml:space="preserve"> Durante a etapa de lances: a continuidade da apresentação de lances pelos licitantes, até o término do período estabelecido no Edital. </w:t>
      </w:r>
    </w:p>
    <w:p w14:paraId="2EA4B35D" w14:textId="77777777" w:rsidR="00942CFB" w:rsidRPr="00F51443" w:rsidRDefault="00942CFB" w:rsidP="00942CFB">
      <w:pPr>
        <w:tabs>
          <w:tab w:val="left" w:pos="-1701"/>
        </w:tabs>
        <w:autoSpaceDE w:val="0"/>
        <w:autoSpaceDN w:val="0"/>
        <w:adjustRightInd w:val="0"/>
        <w:jc w:val="both"/>
        <w:rPr>
          <w:rFonts w:ascii="Arial" w:hAnsi="Arial" w:cs="Arial"/>
        </w:rPr>
      </w:pPr>
    </w:p>
    <w:p w14:paraId="7F81D56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8.3 – </w:t>
      </w:r>
      <w:r w:rsidRPr="00F51443">
        <w:rPr>
          <w:rFonts w:ascii="Arial" w:hAnsi="Arial" w:cs="Arial"/>
        </w:rPr>
        <w:t>A desconexão do sistema eletrônico com qualquer licitante não prejudicará a conclusão válida da sessão pública ou do certame.</w:t>
      </w:r>
    </w:p>
    <w:p w14:paraId="32E55385"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2C1F3A7" w14:textId="77777777" w:rsidR="00942CFB" w:rsidRPr="00F51443" w:rsidRDefault="00942CFB" w:rsidP="00942CFB">
      <w:pPr>
        <w:tabs>
          <w:tab w:val="left" w:pos="-1701"/>
        </w:tabs>
        <w:autoSpaceDE w:val="0"/>
        <w:autoSpaceDN w:val="0"/>
        <w:adjustRightInd w:val="0"/>
        <w:jc w:val="both"/>
        <w:rPr>
          <w:rFonts w:ascii="Arial" w:hAnsi="Arial" w:cs="Arial"/>
          <w:b/>
        </w:rPr>
      </w:pPr>
      <w:r w:rsidRPr="00F51443">
        <w:rPr>
          <w:rFonts w:ascii="Arial" w:hAnsi="Arial" w:cs="Arial"/>
          <w:b/>
          <w:bCs/>
        </w:rPr>
        <w:t xml:space="preserve">9 – </w:t>
      </w:r>
      <w:r w:rsidRPr="00F51443">
        <w:rPr>
          <w:rFonts w:ascii="Arial" w:hAnsi="Arial" w:cs="Arial"/>
          <w:b/>
        </w:rPr>
        <w:t xml:space="preserve">ATA DE REGISTRO DE PREÇOS E CONTRATAÇÕES </w:t>
      </w:r>
    </w:p>
    <w:p w14:paraId="05AD1B73" w14:textId="77777777" w:rsidR="00942CFB" w:rsidRPr="00F51443" w:rsidRDefault="00942CFB" w:rsidP="00942CFB">
      <w:pPr>
        <w:tabs>
          <w:tab w:val="left" w:pos="-1701"/>
        </w:tabs>
        <w:autoSpaceDE w:val="0"/>
        <w:autoSpaceDN w:val="0"/>
        <w:adjustRightInd w:val="0"/>
        <w:jc w:val="both"/>
        <w:rPr>
          <w:rFonts w:ascii="Arial" w:hAnsi="Arial" w:cs="Arial"/>
        </w:rPr>
      </w:pPr>
    </w:p>
    <w:p w14:paraId="5D02ACB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9.1 –</w:t>
      </w:r>
      <w:r w:rsidRPr="00F51443">
        <w:rPr>
          <w:rFonts w:ascii="Arial" w:hAnsi="Arial" w:cs="Arial"/>
        </w:rPr>
        <w:t xml:space="preserve"> A Ata de Registro de Preços deverá registrar o(s) preço(s) e o(s) fornecedor(es), com observância da ordem de classificação, as quantidades e as condições que serão observadas nas futuras contratações. </w:t>
      </w:r>
    </w:p>
    <w:p w14:paraId="4AA8F38C" w14:textId="77777777" w:rsidR="00942CFB" w:rsidRPr="00F51443" w:rsidRDefault="00942CFB" w:rsidP="00942CFB">
      <w:pPr>
        <w:tabs>
          <w:tab w:val="left" w:pos="-1701"/>
        </w:tabs>
        <w:autoSpaceDE w:val="0"/>
        <w:autoSpaceDN w:val="0"/>
        <w:adjustRightInd w:val="0"/>
        <w:jc w:val="both"/>
        <w:rPr>
          <w:rFonts w:ascii="Arial" w:hAnsi="Arial" w:cs="Arial"/>
          <w:b/>
        </w:rPr>
      </w:pPr>
    </w:p>
    <w:p w14:paraId="4E94207E"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9.2 –</w:t>
      </w:r>
      <w:r w:rsidRPr="00F51443">
        <w:rPr>
          <w:rFonts w:ascii="Arial" w:hAnsi="Arial" w:cs="Arial"/>
        </w:rPr>
        <w:t xml:space="preserve"> O prazo de validade do registro de preços será de 12 (doze) meses, contados a partir da publicação da respectiva Ata. </w:t>
      </w:r>
    </w:p>
    <w:p w14:paraId="23AF6B6D" w14:textId="77777777" w:rsidR="00942CFB" w:rsidRPr="00F51443" w:rsidRDefault="00942CFB" w:rsidP="00942CFB">
      <w:pPr>
        <w:tabs>
          <w:tab w:val="left" w:pos="-1701"/>
        </w:tabs>
        <w:autoSpaceDE w:val="0"/>
        <w:autoSpaceDN w:val="0"/>
        <w:adjustRightInd w:val="0"/>
        <w:jc w:val="both"/>
        <w:rPr>
          <w:rFonts w:ascii="Arial" w:hAnsi="Arial" w:cs="Arial"/>
        </w:rPr>
      </w:pPr>
    </w:p>
    <w:p w14:paraId="1BB8EC6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9.3 –</w:t>
      </w:r>
      <w:r w:rsidRPr="00F51443">
        <w:rPr>
          <w:rFonts w:ascii="Arial" w:hAnsi="Arial" w:cs="Arial"/>
        </w:rPr>
        <w:t xml:space="preserve"> A Ata de Registro de Preços deverá ser assinada pelos eventuais beneficiários no prazo de 05 (cinco) dias corridos, a partir da convocação. O proponente que deixar de fazê-lo no prazo estabelecido, dela será excluído; </w:t>
      </w:r>
    </w:p>
    <w:p w14:paraId="2052AB13" w14:textId="77777777" w:rsidR="00942CFB" w:rsidRPr="00F51443" w:rsidRDefault="00942CFB" w:rsidP="00942CFB">
      <w:pPr>
        <w:tabs>
          <w:tab w:val="left" w:pos="-1701"/>
        </w:tabs>
        <w:autoSpaceDE w:val="0"/>
        <w:autoSpaceDN w:val="0"/>
        <w:adjustRightInd w:val="0"/>
        <w:jc w:val="both"/>
        <w:rPr>
          <w:rFonts w:ascii="Arial" w:hAnsi="Arial" w:cs="Arial"/>
          <w:b/>
        </w:rPr>
      </w:pPr>
    </w:p>
    <w:p w14:paraId="1E79C87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9.3.1 – </w:t>
      </w:r>
      <w:r w:rsidRPr="00F51443">
        <w:rPr>
          <w:rFonts w:ascii="Arial" w:hAnsi="Arial" w:cs="Arial"/>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10BC7BB" w14:textId="77777777" w:rsidR="00942CFB" w:rsidRPr="00F51443" w:rsidRDefault="00942CFB" w:rsidP="00942CFB">
      <w:pPr>
        <w:tabs>
          <w:tab w:val="left" w:pos="-1701"/>
        </w:tabs>
        <w:autoSpaceDE w:val="0"/>
        <w:autoSpaceDN w:val="0"/>
        <w:adjustRightInd w:val="0"/>
        <w:jc w:val="both"/>
        <w:rPr>
          <w:rFonts w:ascii="Arial" w:hAnsi="Arial" w:cs="Arial"/>
        </w:rPr>
      </w:pPr>
    </w:p>
    <w:p w14:paraId="7BFA369C" w14:textId="0EFEBA66"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9.3.2 – </w:t>
      </w:r>
      <w:r w:rsidRPr="00F51443">
        <w:rPr>
          <w:rFonts w:ascii="Arial" w:hAnsi="Arial" w:cs="Arial"/>
        </w:rPr>
        <w:t xml:space="preserve">Colhidas as assinaturas, este Município de Tanabi providenciará a imediata publicação da Ata e, se for o caso, do ato que promover a sua exclusão. </w:t>
      </w:r>
    </w:p>
    <w:p w14:paraId="490DEB2B" w14:textId="77777777" w:rsidR="00942CFB" w:rsidRPr="00F51443" w:rsidRDefault="00942CFB" w:rsidP="00942CFB">
      <w:pPr>
        <w:tabs>
          <w:tab w:val="left" w:pos="-1701"/>
        </w:tabs>
        <w:autoSpaceDE w:val="0"/>
        <w:autoSpaceDN w:val="0"/>
        <w:adjustRightInd w:val="0"/>
        <w:jc w:val="both"/>
        <w:rPr>
          <w:rFonts w:ascii="Arial" w:hAnsi="Arial" w:cs="Arial"/>
          <w:b/>
        </w:rPr>
      </w:pPr>
    </w:p>
    <w:p w14:paraId="3603AB0F" w14:textId="67736F2F"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9.4 –</w:t>
      </w:r>
      <w:r w:rsidRPr="00F51443">
        <w:rPr>
          <w:rFonts w:ascii="Arial" w:hAnsi="Arial" w:cs="Arial"/>
        </w:rPr>
        <w:t xml:space="preserve"> A existência de preços registrados não obriga este Município de Tanabi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45C64181" w14:textId="77777777" w:rsidR="00942CFB" w:rsidRPr="00F51443" w:rsidRDefault="00942CFB" w:rsidP="00942CFB">
      <w:pPr>
        <w:tabs>
          <w:tab w:val="left" w:pos="-1701"/>
        </w:tabs>
        <w:autoSpaceDE w:val="0"/>
        <w:autoSpaceDN w:val="0"/>
        <w:adjustRightInd w:val="0"/>
        <w:jc w:val="both"/>
        <w:rPr>
          <w:rFonts w:ascii="Arial" w:hAnsi="Arial" w:cs="Arial"/>
          <w:b/>
        </w:rPr>
      </w:pPr>
    </w:p>
    <w:p w14:paraId="61CBD0A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9.5 –</w:t>
      </w:r>
      <w:r w:rsidRPr="00F51443">
        <w:rPr>
          <w:rFonts w:ascii="Arial" w:hAnsi="Arial" w:cs="Arial"/>
        </w:rPr>
        <w:t xml:space="preserve"> Assegurados o contraditório e a ampla defesa, a empresa </w:t>
      </w:r>
      <w:r w:rsidRPr="00F51443">
        <w:rPr>
          <w:rFonts w:ascii="Arial" w:hAnsi="Arial" w:cs="Arial"/>
          <w:b/>
        </w:rPr>
        <w:t>DETENTORA</w:t>
      </w:r>
      <w:r w:rsidRPr="00F51443">
        <w:rPr>
          <w:rFonts w:ascii="Arial" w:hAnsi="Arial" w:cs="Arial"/>
        </w:rPr>
        <w:t xml:space="preserve"> terá seu Registro de Preços cancelado quando: </w:t>
      </w:r>
    </w:p>
    <w:p w14:paraId="63104186" w14:textId="77777777" w:rsidR="00942CFB" w:rsidRPr="00F51443" w:rsidRDefault="00942CFB" w:rsidP="00942CFB">
      <w:pPr>
        <w:tabs>
          <w:tab w:val="left" w:pos="-1701"/>
        </w:tabs>
        <w:autoSpaceDE w:val="0"/>
        <w:autoSpaceDN w:val="0"/>
        <w:adjustRightInd w:val="0"/>
        <w:jc w:val="both"/>
        <w:rPr>
          <w:rFonts w:ascii="Arial" w:hAnsi="Arial" w:cs="Arial"/>
        </w:rPr>
      </w:pPr>
    </w:p>
    <w:p w14:paraId="01AEADF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Descumprir as condições da Ata de Registro de Preços;</w:t>
      </w:r>
    </w:p>
    <w:p w14:paraId="25558380" w14:textId="77777777" w:rsidR="00942CFB" w:rsidRPr="00F51443" w:rsidRDefault="00942CFB" w:rsidP="00942CFB">
      <w:pPr>
        <w:tabs>
          <w:tab w:val="left" w:pos="-1701"/>
        </w:tabs>
        <w:autoSpaceDE w:val="0"/>
        <w:autoSpaceDN w:val="0"/>
        <w:adjustRightInd w:val="0"/>
        <w:jc w:val="both"/>
        <w:rPr>
          <w:rFonts w:ascii="Arial" w:hAnsi="Arial" w:cs="Arial"/>
          <w:b/>
        </w:rPr>
      </w:pPr>
    </w:p>
    <w:p w14:paraId="5CA28F01" w14:textId="2E2C4040"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Recusar-se a assinar a Ata de Registro de Preços, no prazo estabelecido por este Município de Tanabi, sem justificativa aceitável; </w:t>
      </w:r>
    </w:p>
    <w:p w14:paraId="63551179" w14:textId="77777777" w:rsidR="00942CFB" w:rsidRPr="00F51443" w:rsidRDefault="00942CFB" w:rsidP="00942CFB">
      <w:pPr>
        <w:tabs>
          <w:tab w:val="left" w:pos="-1701"/>
        </w:tabs>
        <w:autoSpaceDE w:val="0"/>
        <w:autoSpaceDN w:val="0"/>
        <w:adjustRightInd w:val="0"/>
        <w:jc w:val="both"/>
        <w:rPr>
          <w:rFonts w:ascii="Arial" w:hAnsi="Arial" w:cs="Arial"/>
        </w:rPr>
      </w:pPr>
    </w:p>
    <w:p w14:paraId="518C2F5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Não aceitar reduzir seu preço registrado, na hipótese deste se tornar superior àqueles praticados no mercado; </w:t>
      </w:r>
    </w:p>
    <w:p w14:paraId="0A000089" w14:textId="77777777" w:rsidR="00942CFB" w:rsidRPr="00F51443" w:rsidRDefault="00942CFB" w:rsidP="00942CFB">
      <w:pPr>
        <w:tabs>
          <w:tab w:val="left" w:pos="-1701"/>
        </w:tabs>
        <w:autoSpaceDE w:val="0"/>
        <w:autoSpaceDN w:val="0"/>
        <w:adjustRightInd w:val="0"/>
        <w:jc w:val="both"/>
        <w:rPr>
          <w:rFonts w:ascii="Arial" w:hAnsi="Arial" w:cs="Arial"/>
          <w:b/>
        </w:rPr>
      </w:pPr>
    </w:p>
    <w:p w14:paraId="3D212D8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3CDCA93A" w14:textId="77777777" w:rsidR="00942CFB" w:rsidRPr="00F51443" w:rsidRDefault="00942CFB" w:rsidP="00942CFB">
      <w:pPr>
        <w:tabs>
          <w:tab w:val="left" w:pos="-1701"/>
        </w:tabs>
        <w:autoSpaceDE w:val="0"/>
        <w:autoSpaceDN w:val="0"/>
        <w:adjustRightInd w:val="0"/>
        <w:jc w:val="both"/>
        <w:rPr>
          <w:rFonts w:ascii="Arial" w:hAnsi="Arial" w:cs="Arial"/>
        </w:rPr>
      </w:pPr>
    </w:p>
    <w:p w14:paraId="7854E25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lastRenderedPageBreak/>
        <w:t>e)</w:t>
      </w:r>
      <w:r w:rsidRPr="00F51443">
        <w:rPr>
          <w:rFonts w:ascii="Arial" w:hAnsi="Arial" w:cs="Arial"/>
        </w:rPr>
        <w:t xml:space="preserve"> For impedida de licitar e contratar nos termos do artigo 10 da Lei Federal nº 9.605/98; </w:t>
      </w:r>
    </w:p>
    <w:p w14:paraId="6B7C46B9" w14:textId="77777777" w:rsidR="00942CFB" w:rsidRPr="00F51443" w:rsidRDefault="00942CFB" w:rsidP="00942CFB">
      <w:pPr>
        <w:tabs>
          <w:tab w:val="left" w:pos="-1701"/>
        </w:tabs>
        <w:autoSpaceDE w:val="0"/>
        <w:autoSpaceDN w:val="0"/>
        <w:adjustRightInd w:val="0"/>
        <w:jc w:val="both"/>
        <w:rPr>
          <w:rFonts w:ascii="Arial" w:hAnsi="Arial" w:cs="Arial"/>
        </w:rPr>
      </w:pPr>
    </w:p>
    <w:p w14:paraId="19B211A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f)</w:t>
      </w:r>
      <w:r w:rsidRPr="00F51443">
        <w:rPr>
          <w:rFonts w:ascii="Arial" w:hAnsi="Arial" w:cs="Arial"/>
        </w:rPr>
        <w:t xml:space="preserve"> For declarada inidônea pelo Poder Público e não reabilitada. </w:t>
      </w:r>
    </w:p>
    <w:p w14:paraId="5F5D1E65" w14:textId="77777777" w:rsidR="00942CFB" w:rsidRPr="00F51443" w:rsidRDefault="00942CFB" w:rsidP="00942CFB">
      <w:pPr>
        <w:tabs>
          <w:tab w:val="left" w:pos="-1701"/>
        </w:tabs>
        <w:autoSpaceDE w:val="0"/>
        <w:autoSpaceDN w:val="0"/>
        <w:adjustRightInd w:val="0"/>
        <w:jc w:val="both"/>
        <w:rPr>
          <w:rFonts w:ascii="Arial" w:hAnsi="Arial" w:cs="Arial"/>
          <w:b/>
        </w:rPr>
      </w:pPr>
    </w:p>
    <w:p w14:paraId="1263EEE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9.6 – </w:t>
      </w:r>
      <w:r w:rsidRPr="00F51443">
        <w:rPr>
          <w:rFonts w:ascii="Arial" w:hAnsi="Arial" w:cs="Arial"/>
        </w:rPr>
        <w:t xml:space="preserve">Independentemente das previsões retro indicadas, a </w:t>
      </w:r>
      <w:r w:rsidRPr="00F51443">
        <w:rPr>
          <w:rFonts w:ascii="Arial" w:hAnsi="Arial" w:cs="Arial"/>
          <w:b/>
        </w:rPr>
        <w:t>DETENTORA</w:t>
      </w:r>
      <w:r w:rsidRPr="00F51443">
        <w:rPr>
          <w:rFonts w:ascii="Arial" w:hAnsi="Arial" w:cs="Arial"/>
        </w:rPr>
        <w:t xml:space="preserve"> poderá solicitar o cancelamento de seu Registro de Preço na ocorrência de fato superveniente que venha a comprometer a perfeita execução contratual, decorrente de caso fortuito ou de força maior devidamente comprovado. </w:t>
      </w:r>
    </w:p>
    <w:p w14:paraId="1ED097BE" w14:textId="77777777" w:rsidR="00942CFB" w:rsidRPr="00F51443" w:rsidRDefault="00942CFB" w:rsidP="00942CFB">
      <w:pPr>
        <w:tabs>
          <w:tab w:val="left" w:pos="-1701"/>
        </w:tabs>
        <w:autoSpaceDE w:val="0"/>
        <w:autoSpaceDN w:val="0"/>
        <w:adjustRightInd w:val="0"/>
        <w:jc w:val="both"/>
        <w:rPr>
          <w:rFonts w:ascii="Arial" w:hAnsi="Arial" w:cs="Arial"/>
        </w:rPr>
      </w:pPr>
    </w:p>
    <w:p w14:paraId="435A119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9.7 – </w:t>
      </w:r>
      <w:r w:rsidRPr="00F51443">
        <w:rPr>
          <w:rFonts w:ascii="Arial" w:hAnsi="Arial" w:cs="Arial"/>
        </w:rPr>
        <w:t xml:space="preserve">A(s) </w:t>
      </w:r>
      <w:r w:rsidRPr="00F51443">
        <w:rPr>
          <w:rFonts w:ascii="Arial" w:hAnsi="Arial" w:cs="Arial"/>
          <w:b/>
        </w:rPr>
        <w:t>DETENTORA</w:t>
      </w:r>
      <w:r w:rsidRPr="00F51443">
        <w:rPr>
          <w:rFonts w:ascii="Arial" w:hAnsi="Arial" w:cs="Arial"/>
        </w:rPr>
        <w:t>(S) incluída(s) na Ata de Registro de Preços estará(</w:t>
      </w:r>
      <w:proofErr w:type="spellStart"/>
      <w:r w:rsidRPr="00F51443">
        <w:rPr>
          <w:rFonts w:ascii="Arial" w:hAnsi="Arial" w:cs="Arial"/>
        </w:rPr>
        <w:t>ão</w:t>
      </w:r>
      <w:proofErr w:type="spellEnd"/>
      <w:r w:rsidRPr="00F51443">
        <w:rPr>
          <w:rFonts w:ascii="Arial" w:hAnsi="Arial" w:cs="Arial"/>
        </w:rPr>
        <w:t xml:space="preserve">) obrigada(s) a fornecer nas condições estabelecidas no ato convocatório, nos respectivos anexos e na própria ata. </w:t>
      </w:r>
    </w:p>
    <w:p w14:paraId="716299B6" w14:textId="77777777" w:rsidR="00942CFB" w:rsidRPr="00F51443" w:rsidRDefault="00942CFB" w:rsidP="00942CFB">
      <w:pPr>
        <w:tabs>
          <w:tab w:val="left" w:pos="-1701"/>
        </w:tabs>
        <w:autoSpaceDE w:val="0"/>
        <w:autoSpaceDN w:val="0"/>
        <w:adjustRightInd w:val="0"/>
        <w:jc w:val="both"/>
        <w:rPr>
          <w:rFonts w:ascii="Arial" w:hAnsi="Arial" w:cs="Arial"/>
          <w:b/>
        </w:rPr>
      </w:pPr>
    </w:p>
    <w:p w14:paraId="6EAFC79C" w14:textId="72C4F37B"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9.8 – </w:t>
      </w:r>
      <w:r w:rsidRPr="00F51443">
        <w:rPr>
          <w:rFonts w:ascii="Arial" w:hAnsi="Arial" w:cs="Arial"/>
        </w:rPr>
        <w:t xml:space="preserve">Os pedidos de fornecimento ocorrerão de acordo com as necessidades deste Município de Tanabi e por meio da emissão de Autorização de Compras ou de Fornecimento, conforme o caso, e a respectiva Nota de Empenho. </w:t>
      </w:r>
    </w:p>
    <w:p w14:paraId="6889AC79" w14:textId="77777777" w:rsidR="00942CFB" w:rsidRPr="00F51443" w:rsidRDefault="00942CFB" w:rsidP="00942CFB">
      <w:pPr>
        <w:tabs>
          <w:tab w:val="left" w:pos="-1701"/>
        </w:tabs>
        <w:autoSpaceDE w:val="0"/>
        <w:autoSpaceDN w:val="0"/>
        <w:adjustRightInd w:val="0"/>
        <w:jc w:val="both"/>
        <w:rPr>
          <w:rFonts w:ascii="Arial" w:hAnsi="Arial" w:cs="Arial"/>
          <w:b/>
        </w:rPr>
      </w:pPr>
    </w:p>
    <w:p w14:paraId="04AA811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A </w:t>
      </w:r>
      <w:r w:rsidRPr="00F51443">
        <w:rPr>
          <w:rFonts w:ascii="Arial" w:hAnsi="Arial" w:cs="Arial"/>
          <w:b/>
          <w:bCs/>
        </w:rPr>
        <w:t>DETENTORA</w:t>
      </w:r>
      <w:r w:rsidRPr="00F51443">
        <w:rPr>
          <w:rFonts w:ascii="Arial" w:hAnsi="Arial" w:cs="Arial"/>
        </w:rPr>
        <w:t xml:space="preserve"> deverá retirar o instrumento de compra no prazo de até 05 (cinco) dias corridos, contados da convocação; </w:t>
      </w:r>
    </w:p>
    <w:p w14:paraId="1C270EBF" w14:textId="77777777" w:rsidR="00942CFB" w:rsidRPr="00F51443" w:rsidRDefault="00942CFB" w:rsidP="00942CFB">
      <w:pPr>
        <w:tabs>
          <w:tab w:val="left" w:pos="-1701"/>
        </w:tabs>
        <w:autoSpaceDE w:val="0"/>
        <w:autoSpaceDN w:val="0"/>
        <w:adjustRightInd w:val="0"/>
        <w:jc w:val="both"/>
        <w:rPr>
          <w:rFonts w:ascii="Arial" w:hAnsi="Arial" w:cs="Arial"/>
        </w:rPr>
      </w:pPr>
    </w:p>
    <w:p w14:paraId="216D827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A expedição da Autorização de Compras ou de Fornecimento fica condicionada à atualização, pela </w:t>
      </w:r>
      <w:r w:rsidRPr="00F51443">
        <w:rPr>
          <w:rFonts w:ascii="Arial" w:hAnsi="Arial" w:cs="Arial"/>
          <w:b/>
          <w:bCs/>
        </w:rPr>
        <w:t>DETENTORA</w:t>
      </w:r>
      <w:r w:rsidRPr="00F51443">
        <w:rPr>
          <w:rFonts w:ascii="Arial" w:hAnsi="Arial" w:cs="Arial"/>
        </w:rPr>
        <w:t xml:space="preserve">, de sua regularidade fiscal e trabalhista; </w:t>
      </w:r>
    </w:p>
    <w:p w14:paraId="0133CBBB" w14:textId="77777777" w:rsidR="00942CFB" w:rsidRPr="00F51443" w:rsidRDefault="00942CFB" w:rsidP="00942CFB">
      <w:pPr>
        <w:tabs>
          <w:tab w:val="left" w:pos="-1701"/>
        </w:tabs>
        <w:autoSpaceDE w:val="0"/>
        <w:autoSpaceDN w:val="0"/>
        <w:adjustRightInd w:val="0"/>
        <w:jc w:val="both"/>
        <w:rPr>
          <w:rFonts w:ascii="Arial" w:hAnsi="Arial" w:cs="Arial"/>
          <w:b/>
        </w:rPr>
      </w:pPr>
    </w:p>
    <w:p w14:paraId="3B1B820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Se as certidões apresentadas para habilitação ou constantes do cadastro ainda estiverem válidas a </w:t>
      </w:r>
      <w:r w:rsidRPr="00F51443">
        <w:rPr>
          <w:rFonts w:ascii="Arial" w:hAnsi="Arial" w:cs="Arial"/>
          <w:b/>
          <w:bCs/>
        </w:rPr>
        <w:t>DETENTORA</w:t>
      </w:r>
      <w:r w:rsidRPr="00F51443">
        <w:rPr>
          <w:rFonts w:ascii="Arial" w:hAnsi="Arial" w:cs="Arial"/>
        </w:rPr>
        <w:t xml:space="preserve"> estará dispensada de atualizá-las. </w:t>
      </w:r>
    </w:p>
    <w:p w14:paraId="29571544" w14:textId="77777777" w:rsidR="00942CFB" w:rsidRPr="00F51443" w:rsidRDefault="00942CFB" w:rsidP="00942CFB">
      <w:pPr>
        <w:tabs>
          <w:tab w:val="left" w:pos="-1701"/>
        </w:tabs>
        <w:autoSpaceDE w:val="0"/>
        <w:autoSpaceDN w:val="0"/>
        <w:adjustRightInd w:val="0"/>
        <w:jc w:val="both"/>
        <w:rPr>
          <w:rFonts w:ascii="Arial" w:hAnsi="Arial" w:cs="Arial"/>
        </w:rPr>
      </w:pPr>
    </w:p>
    <w:p w14:paraId="0CD799C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9.9 –</w:t>
      </w:r>
      <w:r w:rsidRPr="00F51443">
        <w:rPr>
          <w:rFonts w:ascii="Arial" w:hAnsi="Arial" w:cs="Arial"/>
        </w:rPr>
        <w:t xml:space="preserve"> A </w:t>
      </w:r>
      <w:r w:rsidRPr="00F51443">
        <w:rPr>
          <w:rFonts w:ascii="Arial" w:hAnsi="Arial" w:cs="Arial"/>
          <w:b/>
          <w:bCs/>
        </w:rPr>
        <w:t>DETENTORA</w:t>
      </w:r>
      <w:r w:rsidRPr="00F51443">
        <w:rPr>
          <w:rFonts w:ascii="Arial" w:hAnsi="Arial" w:cs="Arial"/>
        </w:rPr>
        <w:t xml:space="preserve"> que, convocada, recusar-se injustificadamente a retirar a Autorização de Compras ou de Fornecimento no prazo marcado, terá </w:t>
      </w:r>
      <w:r w:rsidRPr="00F51443">
        <w:rPr>
          <w:rFonts w:ascii="Arial" w:hAnsi="Arial" w:cs="Arial"/>
        </w:rPr>
        <w:lastRenderedPageBreak/>
        <w:t xml:space="preserve">seu Registro de Preços cancelado, sendo-lhe aplicável a multa pela inexecução do ajuste. </w:t>
      </w:r>
    </w:p>
    <w:p w14:paraId="463383D1" w14:textId="77777777" w:rsidR="00942CFB" w:rsidRPr="00F51443" w:rsidRDefault="00942CFB" w:rsidP="00942CFB">
      <w:pPr>
        <w:tabs>
          <w:tab w:val="left" w:pos="-1701"/>
        </w:tabs>
        <w:autoSpaceDE w:val="0"/>
        <w:autoSpaceDN w:val="0"/>
        <w:adjustRightInd w:val="0"/>
        <w:jc w:val="both"/>
        <w:rPr>
          <w:rFonts w:ascii="Arial" w:hAnsi="Arial" w:cs="Arial"/>
          <w:b/>
        </w:rPr>
      </w:pPr>
    </w:p>
    <w:p w14:paraId="4154D3E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9.10 –</w:t>
      </w:r>
      <w:r w:rsidRPr="00F51443">
        <w:rPr>
          <w:rFonts w:ascii="Arial" w:hAnsi="Arial" w:cs="Arial"/>
        </w:rPr>
        <w:t xml:space="preserve"> Constituem também condições para a celebração das contratações: </w:t>
      </w:r>
    </w:p>
    <w:p w14:paraId="6E52ED42" w14:textId="77777777" w:rsidR="00942CFB" w:rsidRPr="00F51443" w:rsidRDefault="00942CFB" w:rsidP="00942CFB">
      <w:pPr>
        <w:tabs>
          <w:tab w:val="left" w:pos="-1701"/>
        </w:tabs>
        <w:autoSpaceDE w:val="0"/>
        <w:autoSpaceDN w:val="0"/>
        <w:adjustRightInd w:val="0"/>
        <w:jc w:val="both"/>
        <w:rPr>
          <w:rFonts w:ascii="Arial" w:hAnsi="Arial" w:cs="Arial"/>
          <w:b/>
        </w:rPr>
      </w:pPr>
    </w:p>
    <w:p w14:paraId="7E64E5B9" w14:textId="56BA549A"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r w:rsidR="00443BAE" w:rsidRPr="00F51443">
        <w:rPr>
          <w:rFonts w:ascii="Arial" w:hAnsi="Arial" w:cs="Arial"/>
        </w:rPr>
        <w:t>.</w:t>
      </w:r>
    </w:p>
    <w:p w14:paraId="7FCDE802" w14:textId="77777777" w:rsidR="00942CFB" w:rsidRPr="00F51443" w:rsidRDefault="00942CFB" w:rsidP="00942CFB">
      <w:pPr>
        <w:tabs>
          <w:tab w:val="left" w:pos="-1701"/>
        </w:tabs>
        <w:autoSpaceDE w:val="0"/>
        <w:autoSpaceDN w:val="0"/>
        <w:adjustRightInd w:val="0"/>
        <w:jc w:val="both"/>
        <w:rPr>
          <w:rFonts w:ascii="Arial" w:hAnsi="Arial" w:cs="Arial"/>
        </w:rPr>
      </w:pPr>
    </w:p>
    <w:p w14:paraId="599F1AEC" w14:textId="77777777" w:rsidR="00942CFB" w:rsidRPr="00F51443" w:rsidRDefault="00942CFB" w:rsidP="00942CFB">
      <w:pPr>
        <w:tabs>
          <w:tab w:val="left" w:pos="-1701"/>
        </w:tabs>
        <w:autoSpaceDE w:val="0"/>
        <w:autoSpaceDN w:val="0"/>
        <w:adjustRightInd w:val="0"/>
        <w:jc w:val="both"/>
        <w:rPr>
          <w:rFonts w:ascii="Arial" w:hAnsi="Arial" w:cs="Arial"/>
          <w:b/>
        </w:rPr>
      </w:pPr>
      <w:r w:rsidRPr="00F51443">
        <w:rPr>
          <w:rFonts w:ascii="Arial" w:hAnsi="Arial" w:cs="Arial"/>
          <w:b/>
        </w:rPr>
        <w:t xml:space="preserve">10 – DAS HIPÓTESES DE RETOMADA DA SESSÃO PÚBLICA </w:t>
      </w:r>
    </w:p>
    <w:p w14:paraId="47D8BBB5" w14:textId="77777777" w:rsidR="00942CFB" w:rsidRPr="00F51443" w:rsidRDefault="00942CFB" w:rsidP="00942CFB">
      <w:pPr>
        <w:tabs>
          <w:tab w:val="left" w:pos="-1701"/>
        </w:tabs>
        <w:autoSpaceDE w:val="0"/>
        <w:autoSpaceDN w:val="0"/>
        <w:adjustRightInd w:val="0"/>
        <w:jc w:val="both"/>
        <w:rPr>
          <w:rFonts w:ascii="Arial" w:hAnsi="Arial" w:cs="Arial"/>
        </w:rPr>
      </w:pPr>
    </w:p>
    <w:p w14:paraId="60A5DEC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10.1 –</w:t>
      </w:r>
      <w:r w:rsidRPr="00F51443">
        <w:rPr>
          <w:rFonts w:ascii="Arial" w:hAnsi="Arial" w:cs="Arial"/>
        </w:rPr>
        <w:t xml:space="preserve"> Serão convocados os demais licitantes classificados para participar de nova sessão pública do Pregão com vistas à celebração da contratação, quando a(s) </w:t>
      </w:r>
      <w:r w:rsidRPr="00F51443">
        <w:rPr>
          <w:rFonts w:ascii="Arial" w:hAnsi="Arial" w:cs="Arial"/>
          <w:b/>
        </w:rPr>
        <w:t>DETENTORA</w:t>
      </w:r>
      <w:r w:rsidRPr="00F51443">
        <w:rPr>
          <w:rFonts w:ascii="Arial" w:hAnsi="Arial" w:cs="Arial"/>
        </w:rPr>
        <w:t xml:space="preserve">(S): </w:t>
      </w:r>
    </w:p>
    <w:p w14:paraId="566051D5" w14:textId="77777777" w:rsidR="00942CFB" w:rsidRPr="00F51443" w:rsidRDefault="00942CFB" w:rsidP="00942CFB">
      <w:pPr>
        <w:tabs>
          <w:tab w:val="left" w:pos="-1701"/>
        </w:tabs>
        <w:autoSpaceDE w:val="0"/>
        <w:autoSpaceDN w:val="0"/>
        <w:adjustRightInd w:val="0"/>
        <w:jc w:val="both"/>
        <w:rPr>
          <w:rFonts w:ascii="Arial" w:hAnsi="Arial" w:cs="Arial"/>
        </w:rPr>
      </w:pPr>
    </w:p>
    <w:p w14:paraId="4830348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C5C7C01" w14:textId="77777777" w:rsidR="00942CFB" w:rsidRPr="00F51443" w:rsidRDefault="00942CFB" w:rsidP="00942CFB">
      <w:pPr>
        <w:tabs>
          <w:tab w:val="left" w:pos="-1701"/>
        </w:tabs>
        <w:autoSpaceDE w:val="0"/>
        <w:autoSpaceDN w:val="0"/>
        <w:adjustRightInd w:val="0"/>
        <w:jc w:val="both"/>
        <w:rPr>
          <w:rFonts w:ascii="Arial" w:hAnsi="Arial" w:cs="Arial"/>
          <w:b/>
        </w:rPr>
      </w:pPr>
    </w:p>
    <w:p w14:paraId="030E257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50BFACFB" w14:textId="77777777" w:rsidR="00942CFB" w:rsidRPr="00F51443" w:rsidRDefault="00942CFB" w:rsidP="00942CFB">
      <w:pPr>
        <w:tabs>
          <w:tab w:val="left" w:pos="-1701"/>
        </w:tabs>
        <w:autoSpaceDE w:val="0"/>
        <w:autoSpaceDN w:val="0"/>
        <w:adjustRightInd w:val="0"/>
        <w:jc w:val="both"/>
        <w:rPr>
          <w:rFonts w:ascii="Arial" w:hAnsi="Arial" w:cs="Arial"/>
        </w:rPr>
      </w:pPr>
    </w:p>
    <w:p w14:paraId="645BEADB" w14:textId="691F8E51"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c) </w:t>
      </w:r>
      <w:r w:rsidRPr="00F51443">
        <w:rPr>
          <w:rFonts w:ascii="Arial" w:hAnsi="Arial" w:cs="Arial"/>
        </w:rPr>
        <w:t xml:space="preserve">Deixar(em) de apresentar os originais dos documentos de habilitação ou cópias autenticadas por tabelião de notas no </w:t>
      </w:r>
      <w:r w:rsidRPr="00F51443">
        <w:rPr>
          <w:rFonts w:ascii="Arial" w:hAnsi="Arial" w:cs="Arial"/>
          <w:b/>
        </w:rPr>
        <w:t>SETOR DE LICITAÇÕES</w:t>
      </w:r>
      <w:r w:rsidRPr="00F51443">
        <w:rPr>
          <w:rFonts w:ascii="Arial" w:hAnsi="Arial" w:cs="Arial"/>
        </w:rPr>
        <w:t xml:space="preserve">, localizado na Rua Doutor Cunha Junior nº 242 – Bairro Centro – CEP 15.170-000 – Tanabi – SP, em até 02 (dois) dias após o encerramento da </w:t>
      </w:r>
      <w:r w:rsidRPr="00F51443">
        <w:rPr>
          <w:rFonts w:ascii="Arial" w:hAnsi="Arial" w:cs="Arial"/>
        </w:rPr>
        <w:lastRenderedPageBreak/>
        <w:t>sessão pública, ressalvando que tais documentos poderão ser apresentados em cópia simples, desde que acompanhados do original para que sejam autenticados por servidor da administração, ou por publicação em órgão da imprensa oficial.</w:t>
      </w:r>
    </w:p>
    <w:p w14:paraId="7EFCF2EC" w14:textId="77777777" w:rsidR="003B34E6" w:rsidRPr="00F51443" w:rsidRDefault="003B34E6" w:rsidP="00942CFB">
      <w:pPr>
        <w:tabs>
          <w:tab w:val="left" w:pos="-1701"/>
        </w:tabs>
        <w:autoSpaceDE w:val="0"/>
        <w:autoSpaceDN w:val="0"/>
        <w:adjustRightInd w:val="0"/>
        <w:jc w:val="both"/>
        <w:rPr>
          <w:rFonts w:ascii="Arial" w:hAnsi="Arial" w:cs="Arial"/>
          <w:b/>
        </w:rPr>
      </w:pPr>
    </w:p>
    <w:p w14:paraId="03632CCE" w14:textId="349CD0A4"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10.2 –</w:t>
      </w:r>
      <w:r w:rsidRPr="00F51443">
        <w:rPr>
          <w:rFonts w:ascii="Arial" w:hAnsi="Arial" w:cs="Arial"/>
        </w:rPr>
        <w:t xml:space="preserve"> A nova sessão será realizada em prazo, não inferior a 03 (três) dias úteis, contados da divulgação do aviso. </w:t>
      </w:r>
    </w:p>
    <w:p w14:paraId="0EBA810D" w14:textId="77777777" w:rsidR="00942CFB" w:rsidRPr="00F51443" w:rsidRDefault="00942CFB" w:rsidP="00942CFB">
      <w:pPr>
        <w:tabs>
          <w:tab w:val="left" w:pos="-1701"/>
        </w:tabs>
        <w:autoSpaceDE w:val="0"/>
        <w:autoSpaceDN w:val="0"/>
        <w:adjustRightInd w:val="0"/>
        <w:jc w:val="both"/>
        <w:rPr>
          <w:rFonts w:ascii="Arial" w:hAnsi="Arial" w:cs="Arial"/>
        </w:rPr>
      </w:pPr>
    </w:p>
    <w:p w14:paraId="23F59BA1" w14:textId="5BCC254F"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10.3 –</w:t>
      </w:r>
      <w:r w:rsidRPr="00F51443">
        <w:rPr>
          <w:rFonts w:ascii="Arial" w:hAnsi="Arial" w:cs="Arial"/>
        </w:rPr>
        <w:t xml:space="preserve"> A divulgação do aviso ocorrerá por publicação no Diário Oficial Eletrônico do Município de Tanabi (endereço eletrônico https://imprensaoficialmunicipal.com.br/tanabi) e no endereço eletrônico </w:t>
      </w:r>
      <w:r w:rsidRPr="00F51443">
        <w:rPr>
          <w:rFonts w:ascii="Arial" w:hAnsi="Arial" w:cs="Arial"/>
          <w:bCs/>
        </w:rPr>
        <w:t>http://192.140.123.10:8880/COMPRASEDITAL/</w:t>
      </w:r>
      <w:r w:rsidRPr="00F51443">
        <w:rPr>
          <w:rFonts w:ascii="Arial" w:hAnsi="Arial" w:cs="Arial"/>
        </w:rPr>
        <w:t xml:space="preserve">. </w:t>
      </w:r>
    </w:p>
    <w:p w14:paraId="2060230B" w14:textId="77777777" w:rsidR="00942CFB" w:rsidRPr="00F51443" w:rsidRDefault="00942CFB" w:rsidP="00942CFB">
      <w:pPr>
        <w:tabs>
          <w:tab w:val="left" w:pos="-1701"/>
        </w:tabs>
        <w:autoSpaceDE w:val="0"/>
        <w:autoSpaceDN w:val="0"/>
        <w:adjustRightInd w:val="0"/>
        <w:jc w:val="both"/>
        <w:rPr>
          <w:rFonts w:ascii="Arial" w:hAnsi="Arial" w:cs="Arial"/>
        </w:rPr>
      </w:pPr>
    </w:p>
    <w:p w14:paraId="232D0F46" w14:textId="72A1951A" w:rsidR="00942CFB"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10.4 –</w:t>
      </w:r>
      <w:r w:rsidRPr="00F51443">
        <w:rPr>
          <w:rFonts w:ascii="Arial" w:hAnsi="Arial" w:cs="Arial"/>
        </w:rPr>
        <w:t xml:space="preserve"> Na sessão, respeitada a ordem de classificação, passar-se-á diretamente à fase de negociação.</w:t>
      </w:r>
    </w:p>
    <w:p w14:paraId="3BE20E24" w14:textId="77777777" w:rsidR="00F57C2D" w:rsidRPr="00F51443" w:rsidRDefault="00F57C2D" w:rsidP="00942CFB">
      <w:pPr>
        <w:tabs>
          <w:tab w:val="left" w:pos="-1701"/>
        </w:tabs>
        <w:autoSpaceDE w:val="0"/>
        <w:autoSpaceDN w:val="0"/>
        <w:adjustRightInd w:val="0"/>
        <w:jc w:val="both"/>
        <w:rPr>
          <w:rFonts w:ascii="Arial" w:hAnsi="Arial" w:cs="Arial"/>
          <w:b/>
        </w:rPr>
      </w:pPr>
    </w:p>
    <w:p w14:paraId="7C4032A0" w14:textId="77777777" w:rsidR="00942CFB" w:rsidRPr="00F51443" w:rsidRDefault="00942CFB" w:rsidP="00942CFB">
      <w:pPr>
        <w:tabs>
          <w:tab w:val="left" w:pos="-1701"/>
        </w:tabs>
        <w:autoSpaceDE w:val="0"/>
        <w:autoSpaceDN w:val="0"/>
        <w:adjustRightInd w:val="0"/>
        <w:jc w:val="both"/>
        <w:rPr>
          <w:rFonts w:ascii="Arial" w:hAnsi="Arial" w:cs="Arial"/>
          <w:b/>
        </w:rPr>
      </w:pPr>
      <w:r w:rsidRPr="00F51443">
        <w:rPr>
          <w:rFonts w:ascii="Arial" w:hAnsi="Arial" w:cs="Arial"/>
          <w:b/>
        </w:rPr>
        <w:t xml:space="preserve">11 – CONDIÇÕES DE FORNECIMENTO E RECEBIMENTO </w:t>
      </w:r>
    </w:p>
    <w:p w14:paraId="45E312B8" w14:textId="77777777" w:rsidR="00942CFB" w:rsidRPr="00F51443" w:rsidRDefault="00942CFB" w:rsidP="00942CFB">
      <w:pPr>
        <w:tabs>
          <w:tab w:val="left" w:pos="-1701"/>
        </w:tabs>
        <w:autoSpaceDE w:val="0"/>
        <w:autoSpaceDN w:val="0"/>
        <w:adjustRightInd w:val="0"/>
        <w:jc w:val="both"/>
        <w:rPr>
          <w:rFonts w:ascii="Arial" w:hAnsi="Arial" w:cs="Arial"/>
        </w:rPr>
      </w:pPr>
    </w:p>
    <w:p w14:paraId="3351FA9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11.1 – </w:t>
      </w:r>
      <w:r w:rsidRPr="00F51443">
        <w:rPr>
          <w:rFonts w:ascii="Arial" w:hAnsi="Arial" w:cs="Arial"/>
        </w:rPr>
        <w:t xml:space="preserve">A </w:t>
      </w:r>
      <w:r w:rsidRPr="00F51443">
        <w:rPr>
          <w:rFonts w:ascii="Arial" w:hAnsi="Arial" w:cs="Arial"/>
          <w:b/>
        </w:rPr>
        <w:t>DETENTORA</w:t>
      </w:r>
      <w:r w:rsidRPr="00F51443">
        <w:rPr>
          <w:rFonts w:ascii="Arial" w:hAnsi="Arial" w:cs="Arial"/>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6B06E285" w14:textId="77777777" w:rsidR="00942CFB" w:rsidRPr="00F51443" w:rsidRDefault="00942CFB" w:rsidP="00942CFB">
      <w:pPr>
        <w:tabs>
          <w:tab w:val="left" w:pos="-1701"/>
        </w:tabs>
        <w:autoSpaceDE w:val="0"/>
        <w:autoSpaceDN w:val="0"/>
        <w:adjustRightInd w:val="0"/>
        <w:jc w:val="both"/>
        <w:rPr>
          <w:rFonts w:ascii="Arial" w:hAnsi="Arial" w:cs="Arial"/>
          <w:b/>
        </w:rPr>
      </w:pPr>
    </w:p>
    <w:p w14:paraId="022CF198" w14:textId="3EFB1996"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11.2 – </w:t>
      </w:r>
      <w:r w:rsidRPr="00F51443">
        <w:rPr>
          <w:rFonts w:ascii="Arial" w:hAnsi="Arial" w:cs="Arial"/>
        </w:rPr>
        <w:t xml:space="preserve">Correrão por conta da </w:t>
      </w:r>
      <w:r w:rsidRPr="00F51443">
        <w:rPr>
          <w:rFonts w:ascii="Arial" w:hAnsi="Arial" w:cs="Arial"/>
          <w:b/>
          <w:bCs/>
        </w:rPr>
        <w:t>DETENTORA</w:t>
      </w:r>
      <w:r w:rsidRPr="00F51443">
        <w:rPr>
          <w:rFonts w:ascii="Arial" w:hAnsi="Arial" w:cs="Arial"/>
        </w:rPr>
        <w:t xml:space="preserve"> as despesas para efetivo atendimento ao objeto licitado, tais como embalagens, seguro, transporte, tributos, encargos trabalhistas e previdenciários e a entrega deverá ocorrer sem prejuízo dos serviços normais do Município de Tanabi. </w:t>
      </w:r>
    </w:p>
    <w:p w14:paraId="113D0FA4" w14:textId="77777777" w:rsidR="00942CFB" w:rsidRPr="00F51443" w:rsidRDefault="00942CFB" w:rsidP="00942CFB">
      <w:pPr>
        <w:tabs>
          <w:tab w:val="left" w:pos="-1701"/>
        </w:tabs>
        <w:autoSpaceDE w:val="0"/>
        <w:autoSpaceDN w:val="0"/>
        <w:adjustRightInd w:val="0"/>
        <w:jc w:val="both"/>
        <w:rPr>
          <w:rFonts w:ascii="Arial" w:hAnsi="Arial" w:cs="Arial"/>
        </w:rPr>
      </w:pPr>
    </w:p>
    <w:p w14:paraId="6E8DBBA1" w14:textId="070171FF"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11.3 – </w:t>
      </w:r>
      <w:r w:rsidR="001F6ED3" w:rsidRPr="00F51443">
        <w:rPr>
          <w:rFonts w:ascii="Arial" w:hAnsi="Arial" w:cs="Arial"/>
        </w:rPr>
        <w:t>A entrega deverá ocorrer em até 05 (cinco) dias úteis</w:t>
      </w:r>
      <w:r w:rsidRPr="00F51443">
        <w:rPr>
          <w:rFonts w:ascii="Arial" w:hAnsi="Arial" w:cs="Arial"/>
        </w:rPr>
        <w:t xml:space="preserve">, contados da data de emissão da Autorização de Compras ou de Fornecimento, conforme o caso, pela </w:t>
      </w:r>
      <w:r w:rsidRPr="00F51443">
        <w:rPr>
          <w:rFonts w:ascii="Arial" w:hAnsi="Arial" w:cs="Arial"/>
          <w:b/>
        </w:rPr>
        <w:t>DETENTORA</w:t>
      </w:r>
      <w:r w:rsidRPr="00F51443">
        <w:rPr>
          <w:rFonts w:ascii="Arial" w:hAnsi="Arial" w:cs="Arial"/>
          <w:bCs/>
          <w:lang w:val="es-ES_tradnl"/>
        </w:rPr>
        <w:t>.</w:t>
      </w:r>
    </w:p>
    <w:p w14:paraId="4E63F10B" w14:textId="77777777" w:rsidR="00942CFB" w:rsidRPr="00F51443" w:rsidRDefault="00942CFB" w:rsidP="00942CFB">
      <w:pPr>
        <w:tabs>
          <w:tab w:val="left" w:pos="-1701"/>
        </w:tabs>
        <w:autoSpaceDE w:val="0"/>
        <w:autoSpaceDN w:val="0"/>
        <w:adjustRightInd w:val="0"/>
        <w:jc w:val="both"/>
        <w:rPr>
          <w:rFonts w:ascii="Arial" w:hAnsi="Arial" w:cs="Arial"/>
        </w:rPr>
      </w:pPr>
    </w:p>
    <w:p w14:paraId="6B23200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lastRenderedPageBreak/>
        <w:t xml:space="preserve">11.3.1 – </w:t>
      </w:r>
      <w:r w:rsidRPr="00F51443">
        <w:rPr>
          <w:rFonts w:ascii="Arial" w:hAnsi="Arial" w:cs="Arial"/>
        </w:rPr>
        <w:t xml:space="preserve">Eventuais pedidos de prorrogação deverão ser protocolados, antes do vencimento do prazo de entrega, devidamente justificados pela </w:t>
      </w:r>
      <w:r w:rsidRPr="00F51443">
        <w:rPr>
          <w:rFonts w:ascii="Arial" w:hAnsi="Arial" w:cs="Arial"/>
          <w:b/>
        </w:rPr>
        <w:t>DETENTORA</w:t>
      </w:r>
      <w:r w:rsidRPr="00F51443">
        <w:rPr>
          <w:rFonts w:ascii="Arial" w:hAnsi="Arial" w:cs="Arial"/>
        </w:rPr>
        <w:t>, para serem submetidos à apreciação superior.</w:t>
      </w:r>
    </w:p>
    <w:p w14:paraId="20D2BC66" w14:textId="77777777" w:rsidR="00443BAE" w:rsidRPr="00F51443" w:rsidRDefault="00443BAE" w:rsidP="00942CFB">
      <w:pPr>
        <w:tabs>
          <w:tab w:val="left" w:pos="-1701"/>
        </w:tabs>
        <w:autoSpaceDE w:val="0"/>
        <w:autoSpaceDN w:val="0"/>
        <w:adjustRightInd w:val="0"/>
        <w:jc w:val="both"/>
        <w:rPr>
          <w:rFonts w:ascii="Arial" w:hAnsi="Arial" w:cs="Arial"/>
          <w:b/>
        </w:rPr>
      </w:pPr>
    </w:p>
    <w:p w14:paraId="5CE7830E" w14:textId="454C7289"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11.4 – </w:t>
      </w:r>
      <w:r w:rsidRPr="00F51443">
        <w:rPr>
          <w:rFonts w:ascii="Arial" w:hAnsi="Arial" w:cs="Arial"/>
        </w:rPr>
        <w:t xml:space="preserve">Constatadas irregularidades no objeto, este Município de Tanabi, sem prejuízo das penalidades cabíveis, poderá: </w:t>
      </w:r>
    </w:p>
    <w:p w14:paraId="389B9F6E" w14:textId="77777777" w:rsidR="00942CFB" w:rsidRPr="00F51443" w:rsidRDefault="00942CFB" w:rsidP="00942CFB">
      <w:pPr>
        <w:tabs>
          <w:tab w:val="left" w:pos="-1701"/>
        </w:tabs>
        <w:autoSpaceDE w:val="0"/>
        <w:autoSpaceDN w:val="0"/>
        <w:adjustRightInd w:val="0"/>
        <w:jc w:val="both"/>
        <w:rPr>
          <w:rFonts w:ascii="Arial" w:hAnsi="Arial" w:cs="Arial"/>
        </w:rPr>
      </w:pPr>
    </w:p>
    <w:p w14:paraId="454015A7"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11.4.1 – </w:t>
      </w:r>
      <w:r w:rsidRPr="00F51443">
        <w:rPr>
          <w:rFonts w:ascii="Arial" w:hAnsi="Arial" w:cs="Arial"/>
        </w:rPr>
        <w:t xml:space="preserve">Rejeitá-lo no todo ou em parte se não corresponder às especificações do Termo de Referência – Anexo I do Edital, com determinação de sua substituição/correção; </w:t>
      </w:r>
    </w:p>
    <w:p w14:paraId="07C72FCB" w14:textId="77777777" w:rsidR="00942CFB" w:rsidRPr="00F51443" w:rsidRDefault="00942CFB" w:rsidP="00942CFB">
      <w:pPr>
        <w:tabs>
          <w:tab w:val="left" w:pos="-1701"/>
        </w:tabs>
        <w:autoSpaceDE w:val="0"/>
        <w:autoSpaceDN w:val="0"/>
        <w:adjustRightInd w:val="0"/>
        <w:jc w:val="both"/>
        <w:rPr>
          <w:rFonts w:ascii="Arial" w:hAnsi="Arial" w:cs="Arial"/>
          <w:b/>
        </w:rPr>
      </w:pPr>
    </w:p>
    <w:p w14:paraId="468B8793" w14:textId="34D5C3D9"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11.4.2 – </w:t>
      </w:r>
      <w:r w:rsidRPr="00F51443">
        <w:rPr>
          <w:rFonts w:ascii="Arial" w:hAnsi="Arial" w:cs="Arial"/>
        </w:rPr>
        <w:t>Determinar sua complementação se houver diferença de quantidades.</w:t>
      </w:r>
    </w:p>
    <w:p w14:paraId="1B046523" w14:textId="77777777" w:rsidR="00942CFB" w:rsidRPr="00F51443" w:rsidRDefault="00942CFB" w:rsidP="00942CFB">
      <w:pPr>
        <w:tabs>
          <w:tab w:val="left" w:pos="-1701"/>
        </w:tabs>
        <w:autoSpaceDE w:val="0"/>
        <w:autoSpaceDN w:val="0"/>
        <w:adjustRightInd w:val="0"/>
        <w:jc w:val="both"/>
        <w:rPr>
          <w:rFonts w:ascii="Arial" w:hAnsi="Arial" w:cs="Arial"/>
          <w:b/>
        </w:rPr>
      </w:pPr>
    </w:p>
    <w:p w14:paraId="463FB716" w14:textId="2F4F9498"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11.5 – </w:t>
      </w:r>
      <w:r w:rsidRPr="00F51443">
        <w:rPr>
          <w:rFonts w:ascii="Arial" w:hAnsi="Arial" w:cs="Arial"/>
        </w:rPr>
        <w:t xml:space="preserve">As irregularidades deverão ser sanadas pela </w:t>
      </w:r>
      <w:r w:rsidRPr="00F51443">
        <w:rPr>
          <w:rFonts w:ascii="Arial" w:hAnsi="Arial" w:cs="Arial"/>
          <w:b/>
        </w:rPr>
        <w:t>DETENTORA</w:t>
      </w:r>
      <w:r w:rsidRPr="00F51443">
        <w:rPr>
          <w:rFonts w:ascii="Arial" w:hAnsi="Arial" w:cs="Arial"/>
        </w:rPr>
        <w:t xml:space="preserve">, no prazo de até 05 (cinco) dias úteis da data de recebimento por ela da notificação por escrito, mantido o preço inicialmente ofertado. </w:t>
      </w:r>
    </w:p>
    <w:p w14:paraId="155FB3B7" w14:textId="77777777" w:rsidR="00942CFB" w:rsidRPr="00F51443" w:rsidRDefault="00942CFB" w:rsidP="00942CFB">
      <w:pPr>
        <w:tabs>
          <w:tab w:val="left" w:pos="-1701"/>
        </w:tabs>
        <w:autoSpaceDE w:val="0"/>
        <w:autoSpaceDN w:val="0"/>
        <w:adjustRightInd w:val="0"/>
        <w:jc w:val="both"/>
        <w:rPr>
          <w:rFonts w:ascii="Arial" w:hAnsi="Arial" w:cs="Arial"/>
        </w:rPr>
      </w:pPr>
    </w:p>
    <w:p w14:paraId="137E3C77" w14:textId="4EA820B0"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11.6 – </w:t>
      </w:r>
      <w:r w:rsidRPr="00F51443">
        <w:rPr>
          <w:rFonts w:ascii="Arial" w:hAnsi="Arial" w:cs="Arial"/>
        </w:rPr>
        <w:t xml:space="preserve">O Termo de Recebimento será expedido em até 05 (cinco) dias, contados da data de entrega dos </w:t>
      </w:r>
      <w:r w:rsidR="00597584" w:rsidRPr="00F51443">
        <w:rPr>
          <w:rFonts w:ascii="Arial" w:hAnsi="Arial" w:cs="Arial"/>
        </w:rPr>
        <w:t>produtos</w:t>
      </w:r>
      <w:r w:rsidRPr="00F51443">
        <w:rPr>
          <w:rFonts w:ascii="Arial" w:hAnsi="Arial" w:cs="Arial"/>
        </w:rPr>
        <w:t>, caso não haja qualquer irregularidade.</w:t>
      </w:r>
    </w:p>
    <w:p w14:paraId="6CE2518F" w14:textId="77777777" w:rsidR="00942CFB" w:rsidRPr="00F51443" w:rsidRDefault="00942CFB" w:rsidP="00942CFB">
      <w:pPr>
        <w:tabs>
          <w:tab w:val="left" w:pos="-1701"/>
        </w:tabs>
        <w:autoSpaceDE w:val="0"/>
        <w:autoSpaceDN w:val="0"/>
        <w:adjustRightInd w:val="0"/>
        <w:jc w:val="both"/>
        <w:rPr>
          <w:rFonts w:ascii="Arial" w:hAnsi="Arial" w:cs="Arial"/>
          <w:b/>
        </w:rPr>
      </w:pPr>
    </w:p>
    <w:p w14:paraId="415FBADC" w14:textId="4A62E444"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11.7 – </w:t>
      </w:r>
      <w:r w:rsidRPr="00F51443">
        <w:rPr>
          <w:rFonts w:ascii="Arial" w:hAnsi="Arial" w:cs="Arial"/>
        </w:rPr>
        <w:t xml:space="preserve">O recebimento não exime a </w:t>
      </w:r>
      <w:r w:rsidRPr="00F51443">
        <w:rPr>
          <w:rFonts w:ascii="Arial" w:hAnsi="Arial" w:cs="Arial"/>
          <w:b/>
        </w:rPr>
        <w:t>DETENTORA</w:t>
      </w:r>
      <w:r w:rsidRPr="00F51443">
        <w:rPr>
          <w:rFonts w:ascii="Arial" w:hAnsi="Arial" w:cs="Arial"/>
        </w:rPr>
        <w:t xml:space="preserve"> de sua responsabilidade, na forma da lei, pela qualidade, correção e segurança dos </w:t>
      </w:r>
      <w:r w:rsidR="00597584" w:rsidRPr="00F51443">
        <w:rPr>
          <w:rFonts w:ascii="Arial" w:hAnsi="Arial" w:cs="Arial"/>
        </w:rPr>
        <w:t>produtos</w:t>
      </w:r>
      <w:r w:rsidRPr="00F51443">
        <w:rPr>
          <w:rFonts w:ascii="Arial" w:hAnsi="Arial" w:cs="Arial"/>
        </w:rPr>
        <w:t xml:space="preserve"> entregues. </w:t>
      </w:r>
    </w:p>
    <w:p w14:paraId="10905095" w14:textId="77777777" w:rsidR="00942CFB" w:rsidRPr="00F51443" w:rsidRDefault="00942CFB" w:rsidP="00942CFB">
      <w:pPr>
        <w:tabs>
          <w:tab w:val="left" w:pos="-1701"/>
        </w:tabs>
        <w:autoSpaceDE w:val="0"/>
        <w:autoSpaceDN w:val="0"/>
        <w:adjustRightInd w:val="0"/>
        <w:jc w:val="both"/>
        <w:rPr>
          <w:rFonts w:ascii="Arial" w:hAnsi="Arial" w:cs="Arial"/>
          <w:b/>
        </w:rPr>
      </w:pPr>
    </w:p>
    <w:p w14:paraId="0B70229F" w14:textId="77777777" w:rsidR="00942CFB" w:rsidRPr="00F51443" w:rsidRDefault="00942CFB" w:rsidP="00942CFB">
      <w:pPr>
        <w:tabs>
          <w:tab w:val="left" w:pos="-1701"/>
        </w:tabs>
        <w:autoSpaceDE w:val="0"/>
        <w:autoSpaceDN w:val="0"/>
        <w:adjustRightInd w:val="0"/>
        <w:jc w:val="both"/>
        <w:rPr>
          <w:rFonts w:ascii="Arial" w:hAnsi="Arial" w:cs="Arial"/>
          <w:b/>
        </w:rPr>
      </w:pPr>
      <w:r w:rsidRPr="00F51443">
        <w:rPr>
          <w:rFonts w:ascii="Arial" w:hAnsi="Arial" w:cs="Arial"/>
          <w:b/>
        </w:rPr>
        <w:t xml:space="preserve">12 – FORMA DE PAGAMENTO </w:t>
      </w:r>
    </w:p>
    <w:p w14:paraId="67ECF3F8" w14:textId="77777777" w:rsidR="00942CFB" w:rsidRPr="00F51443" w:rsidRDefault="00942CFB" w:rsidP="00942CFB">
      <w:pPr>
        <w:tabs>
          <w:tab w:val="left" w:pos="-1701"/>
        </w:tabs>
        <w:autoSpaceDE w:val="0"/>
        <w:autoSpaceDN w:val="0"/>
        <w:adjustRightInd w:val="0"/>
        <w:jc w:val="both"/>
        <w:rPr>
          <w:rFonts w:ascii="Arial" w:hAnsi="Arial" w:cs="Arial"/>
        </w:rPr>
      </w:pPr>
    </w:p>
    <w:p w14:paraId="08585281" w14:textId="51C73ABE"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12.1 – </w:t>
      </w:r>
      <w:r w:rsidRPr="00F51443">
        <w:rPr>
          <w:rFonts w:ascii="Arial" w:hAnsi="Arial" w:cs="Arial"/>
        </w:rPr>
        <w:t xml:space="preserve">O pagamento será efetuado em 30 (trinta) dias contados a partir da emissão da respectiva Nota Fiscal/Fatura, diretamente no Banco do Brasil S.A., em conta corrente da </w:t>
      </w:r>
      <w:r w:rsidRPr="00F51443">
        <w:rPr>
          <w:rFonts w:ascii="Arial" w:hAnsi="Arial" w:cs="Arial"/>
          <w:b/>
        </w:rPr>
        <w:t>DETENTORA</w:t>
      </w:r>
      <w:r w:rsidRPr="00F51443">
        <w:rPr>
          <w:rFonts w:ascii="Arial" w:hAnsi="Arial" w:cs="Arial"/>
        </w:rPr>
        <w:t>, o que será feito após o aceite pel</w:t>
      </w:r>
      <w:r w:rsidR="00597584" w:rsidRPr="00F51443">
        <w:rPr>
          <w:rFonts w:ascii="Arial" w:hAnsi="Arial" w:cs="Arial"/>
        </w:rPr>
        <w:t>o</w:t>
      </w:r>
      <w:r w:rsidRPr="00F51443">
        <w:rPr>
          <w:rFonts w:ascii="Arial" w:hAnsi="Arial" w:cs="Arial"/>
        </w:rPr>
        <w:t xml:space="preserve"> </w:t>
      </w:r>
      <w:r w:rsidR="00597584" w:rsidRPr="00F51443">
        <w:rPr>
          <w:rFonts w:ascii="Arial" w:hAnsi="Arial" w:cs="Arial"/>
        </w:rPr>
        <w:t>Secretário Municipal de Saúde</w:t>
      </w:r>
      <w:r w:rsidRPr="00F51443">
        <w:rPr>
          <w:rFonts w:ascii="Arial" w:hAnsi="Arial" w:cs="Arial"/>
        </w:rPr>
        <w:t xml:space="preserve">, que se dará em 03 (três) dias do recebimento dos documentos fiscais. </w:t>
      </w:r>
    </w:p>
    <w:p w14:paraId="3F61D76F" w14:textId="77777777" w:rsidR="00942CFB" w:rsidRPr="00F51443" w:rsidRDefault="00942CFB" w:rsidP="00942CFB">
      <w:pPr>
        <w:tabs>
          <w:tab w:val="left" w:pos="-1701"/>
        </w:tabs>
        <w:autoSpaceDE w:val="0"/>
        <w:autoSpaceDN w:val="0"/>
        <w:adjustRightInd w:val="0"/>
        <w:jc w:val="both"/>
        <w:rPr>
          <w:rFonts w:ascii="Arial" w:hAnsi="Arial" w:cs="Arial"/>
        </w:rPr>
      </w:pPr>
    </w:p>
    <w:p w14:paraId="27929C7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12.1.1 – </w:t>
      </w:r>
      <w:r w:rsidRPr="00F51443">
        <w:rPr>
          <w:rFonts w:ascii="Arial" w:hAnsi="Arial" w:cs="Arial"/>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3E8A0EBF" w14:textId="77777777" w:rsidR="00942CFB" w:rsidRPr="00F51443" w:rsidRDefault="00942CFB" w:rsidP="00942CFB">
      <w:pPr>
        <w:tabs>
          <w:tab w:val="left" w:pos="-1701"/>
        </w:tabs>
        <w:autoSpaceDE w:val="0"/>
        <w:autoSpaceDN w:val="0"/>
        <w:adjustRightInd w:val="0"/>
        <w:jc w:val="both"/>
        <w:rPr>
          <w:rFonts w:ascii="Arial" w:hAnsi="Arial" w:cs="Arial"/>
        </w:rPr>
      </w:pPr>
    </w:p>
    <w:p w14:paraId="51649D16"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12.2 – </w:t>
      </w:r>
      <w:r w:rsidRPr="00F51443">
        <w:rPr>
          <w:rFonts w:ascii="Arial" w:hAnsi="Arial" w:cs="Arial"/>
        </w:rPr>
        <w:t xml:space="preserve">Não será iniciada a contagem de prazo, caso os documentos fiscais apresentados ou outros necessários à contratação contenham incorreções; </w:t>
      </w:r>
    </w:p>
    <w:p w14:paraId="5C4D8526" w14:textId="77777777" w:rsidR="00443BAE" w:rsidRPr="00F51443" w:rsidRDefault="00443BAE" w:rsidP="00942CFB">
      <w:pPr>
        <w:tabs>
          <w:tab w:val="left" w:pos="-1701"/>
        </w:tabs>
        <w:autoSpaceDE w:val="0"/>
        <w:autoSpaceDN w:val="0"/>
        <w:adjustRightInd w:val="0"/>
        <w:jc w:val="both"/>
        <w:rPr>
          <w:rFonts w:ascii="Arial" w:hAnsi="Arial" w:cs="Arial"/>
          <w:b/>
        </w:rPr>
      </w:pPr>
    </w:p>
    <w:p w14:paraId="2AAF5930" w14:textId="2D6D7C7D"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12.2.1 – </w:t>
      </w:r>
      <w:r w:rsidRPr="00F51443">
        <w:rPr>
          <w:rFonts w:ascii="Arial" w:hAnsi="Arial" w:cs="Arial"/>
        </w:rPr>
        <w:t xml:space="preserve">A contagem do prazo para pagamento considerará dias corridos e terá início e encerramento em dias de expediente neste Município de Tanabi. </w:t>
      </w:r>
    </w:p>
    <w:p w14:paraId="23FD4D3F" w14:textId="77777777" w:rsidR="00942CFB" w:rsidRPr="00F51443" w:rsidRDefault="00942CFB" w:rsidP="00942CFB">
      <w:pPr>
        <w:tabs>
          <w:tab w:val="left" w:pos="-1701"/>
        </w:tabs>
        <w:autoSpaceDE w:val="0"/>
        <w:autoSpaceDN w:val="0"/>
        <w:adjustRightInd w:val="0"/>
        <w:jc w:val="both"/>
        <w:rPr>
          <w:rFonts w:ascii="Arial" w:hAnsi="Arial" w:cs="Arial"/>
        </w:rPr>
      </w:pPr>
    </w:p>
    <w:p w14:paraId="47893650" w14:textId="59CB0A00"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12.3 – </w:t>
      </w:r>
      <w:r w:rsidRPr="00F51443">
        <w:rPr>
          <w:rFonts w:ascii="Arial" w:hAnsi="Arial" w:cs="Arial"/>
        </w:rPr>
        <w:t xml:space="preserve">Para efeito de pagamento, a </w:t>
      </w:r>
      <w:r w:rsidRPr="00F51443">
        <w:rPr>
          <w:rFonts w:ascii="Arial" w:hAnsi="Arial" w:cs="Arial"/>
          <w:b/>
        </w:rPr>
        <w:t>DETENTORA</w:t>
      </w:r>
      <w:r w:rsidRPr="00F51443">
        <w:rPr>
          <w:rFonts w:ascii="Arial" w:hAnsi="Arial" w:cs="Arial"/>
        </w:rPr>
        <w:t xml:space="preserve"> encaminhará os documentos de cobrança para </w:t>
      </w:r>
      <w:r w:rsidR="00597584" w:rsidRPr="00F51443">
        <w:rPr>
          <w:rFonts w:ascii="Arial" w:hAnsi="Arial" w:cs="Arial"/>
        </w:rPr>
        <w:t>o</w:t>
      </w:r>
      <w:r w:rsidRPr="00F51443">
        <w:rPr>
          <w:rFonts w:ascii="Arial" w:hAnsi="Arial" w:cs="Arial"/>
        </w:rPr>
        <w:t xml:space="preserve"> </w:t>
      </w:r>
      <w:r w:rsidR="00597584" w:rsidRPr="00F51443">
        <w:rPr>
          <w:rFonts w:ascii="Arial" w:hAnsi="Arial" w:cs="Arial"/>
        </w:rPr>
        <w:t>Secretário Municipal de Saúde</w:t>
      </w:r>
      <w:r w:rsidRPr="00F51443">
        <w:rPr>
          <w:rFonts w:ascii="Arial" w:hAnsi="Arial" w:cs="Arial"/>
        </w:rPr>
        <w:t xml:space="preserve">. </w:t>
      </w:r>
    </w:p>
    <w:p w14:paraId="75F57F63" w14:textId="77777777" w:rsidR="00942CFB" w:rsidRPr="00F51443" w:rsidRDefault="00942CFB" w:rsidP="00942CFB">
      <w:pPr>
        <w:tabs>
          <w:tab w:val="left" w:pos="-1701"/>
        </w:tabs>
        <w:autoSpaceDE w:val="0"/>
        <w:autoSpaceDN w:val="0"/>
        <w:adjustRightInd w:val="0"/>
        <w:jc w:val="both"/>
        <w:rPr>
          <w:rFonts w:ascii="Arial" w:hAnsi="Arial" w:cs="Arial"/>
          <w:b/>
        </w:rPr>
      </w:pPr>
    </w:p>
    <w:p w14:paraId="6625017B" w14:textId="59F9D789"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12.4 – </w:t>
      </w:r>
      <w:r w:rsidRPr="00F51443">
        <w:rPr>
          <w:rFonts w:ascii="Arial" w:hAnsi="Arial" w:cs="Arial"/>
        </w:rPr>
        <w:t xml:space="preserve">Quando for constatada qualquer irregularidade na Nota Fiscal/Fatura, será imediatamente solicitada à </w:t>
      </w:r>
      <w:r w:rsidRPr="00F51443">
        <w:rPr>
          <w:rFonts w:ascii="Arial" w:hAnsi="Arial" w:cs="Arial"/>
          <w:b/>
        </w:rPr>
        <w:t>DETENTORA</w:t>
      </w:r>
      <w:r w:rsidRPr="00F51443">
        <w:rPr>
          <w:rFonts w:ascii="Arial" w:hAnsi="Arial" w:cs="Arial"/>
        </w:rPr>
        <w:t xml:space="preserve">, carta de correção, quando couber, ou ainda pertinente regularização, que deverá ser encaminhada para </w:t>
      </w:r>
      <w:r w:rsidR="00597584" w:rsidRPr="00F51443">
        <w:rPr>
          <w:rFonts w:ascii="Arial" w:hAnsi="Arial" w:cs="Arial"/>
        </w:rPr>
        <w:t>o</w:t>
      </w:r>
      <w:r w:rsidRPr="00F51443">
        <w:rPr>
          <w:rFonts w:ascii="Arial" w:hAnsi="Arial" w:cs="Arial"/>
        </w:rPr>
        <w:t xml:space="preserve"> </w:t>
      </w:r>
      <w:r w:rsidR="00597584" w:rsidRPr="00F51443">
        <w:rPr>
          <w:rFonts w:ascii="Arial" w:hAnsi="Arial" w:cs="Arial"/>
        </w:rPr>
        <w:t>Secretário Municipal de Saúde</w:t>
      </w:r>
      <w:r w:rsidRPr="00F51443">
        <w:rPr>
          <w:rFonts w:ascii="Arial" w:hAnsi="Arial" w:cs="Arial"/>
        </w:rPr>
        <w:t xml:space="preserve"> no prazo de 24 (vinte e quatro) horas. </w:t>
      </w:r>
    </w:p>
    <w:p w14:paraId="34B6CA17" w14:textId="77777777" w:rsidR="00942CFB" w:rsidRPr="00F51443" w:rsidRDefault="00942CFB" w:rsidP="00942CFB">
      <w:pPr>
        <w:tabs>
          <w:tab w:val="left" w:pos="-1701"/>
        </w:tabs>
        <w:autoSpaceDE w:val="0"/>
        <w:autoSpaceDN w:val="0"/>
        <w:adjustRightInd w:val="0"/>
        <w:jc w:val="both"/>
        <w:rPr>
          <w:rFonts w:ascii="Arial" w:hAnsi="Arial" w:cs="Arial"/>
          <w:b/>
        </w:rPr>
      </w:pPr>
    </w:p>
    <w:p w14:paraId="6373983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12.4.1 – </w:t>
      </w:r>
      <w:r w:rsidRPr="00F51443">
        <w:rPr>
          <w:rFonts w:ascii="Arial" w:hAnsi="Arial" w:cs="Arial"/>
        </w:rPr>
        <w:t xml:space="preserve">Caso a </w:t>
      </w:r>
      <w:r w:rsidRPr="00F51443">
        <w:rPr>
          <w:rFonts w:ascii="Arial" w:hAnsi="Arial" w:cs="Arial"/>
          <w:b/>
        </w:rPr>
        <w:t>DETENTORA</w:t>
      </w:r>
      <w:r w:rsidRPr="00F51443">
        <w:rPr>
          <w:rFonts w:ascii="Arial" w:hAnsi="Arial" w:cs="Arial"/>
        </w:rPr>
        <w:t xml:space="preserve"> não apresente carta de correção no prazo estipulado, o prazo para pagamento será recontado, a partir da data da sua apresentação. </w:t>
      </w:r>
    </w:p>
    <w:p w14:paraId="64A44BBA" w14:textId="77777777" w:rsidR="00942CFB" w:rsidRPr="00F51443" w:rsidRDefault="00942CFB" w:rsidP="00942CFB">
      <w:pPr>
        <w:tabs>
          <w:tab w:val="left" w:pos="-1701"/>
        </w:tabs>
        <w:autoSpaceDE w:val="0"/>
        <w:autoSpaceDN w:val="0"/>
        <w:adjustRightInd w:val="0"/>
        <w:jc w:val="both"/>
        <w:rPr>
          <w:rFonts w:ascii="Arial" w:hAnsi="Arial" w:cs="Arial"/>
          <w:b/>
        </w:rPr>
      </w:pPr>
    </w:p>
    <w:p w14:paraId="0DFA0A2C"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12.5 – </w:t>
      </w:r>
      <w:r w:rsidRPr="00F51443">
        <w:rPr>
          <w:rFonts w:ascii="Arial" w:hAnsi="Arial" w:cs="Arial"/>
        </w:rPr>
        <w:t xml:space="preserve">No caso de a </w:t>
      </w:r>
      <w:r w:rsidRPr="00F51443">
        <w:rPr>
          <w:rFonts w:ascii="Arial" w:hAnsi="Arial" w:cs="Arial"/>
          <w:b/>
        </w:rPr>
        <w:t>DETENTORA</w:t>
      </w:r>
      <w:r w:rsidRPr="00F51443">
        <w:rPr>
          <w:rFonts w:ascii="Arial" w:hAnsi="Arial" w:cs="Arial"/>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5E00926" w14:textId="77777777" w:rsidR="00C561E8" w:rsidRPr="00F51443" w:rsidRDefault="00C561E8" w:rsidP="00942CFB">
      <w:pPr>
        <w:tabs>
          <w:tab w:val="left" w:pos="-1701"/>
        </w:tabs>
        <w:autoSpaceDE w:val="0"/>
        <w:autoSpaceDN w:val="0"/>
        <w:adjustRightInd w:val="0"/>
        <w:jc w:val="both"/>
        <w:rPr>
          <w:rFonts w:ascii="Arial" w:hAnsi="Arial" w:cs="Arial"/>
        </w:rPr>
      </w:pPr>
    </w:p>
    <w:p w14:paraId="757D30D4" w14:textId="2CE29C58" w:rsidR="00C561E8" w:rsidRPr="00F51443" w:rsidRDefault="00C561E8" w:rsidP="00C561E8">
      <w:pPr>
        <w:jc w:val="both"/>
        <w:rPr>
          <w:rFonts w:ascii="Arial" w:hAnsi="Arial" w:cs="Arial"/>
        </w:rPr>
      </w:pPr>
      <w:r w:rsidRPr="00F51443">
        <w:rPr>
          <w:rFonts w:ascii="Arial" w:hAnsi="Arial" w:cs="Arial"/>
          <w:b/>
        </w:rPr>
        <w:lastRenderedPageBreak/>
        <w:t xml:space="preserve">12.6 – </w:t>
      </w:r>
      <w:r w:rsidRPr="00F51443">
        <w:rPr>
          <w:rFonts w:ascii="Arial" w:eastAsia="Calibri" w:hAnsi="Arial" w:cs="Arial"/>
        </w:rPr>
        <w:t xml:space="preserve">As despesas decorrentes da presente licitação, </w:t>
      </w:r>
      <w:bookmarkStart w:id="0" w:name="_Hlk47952186"/>
      <w:r w:rsidRPr="00F51443">
        <w:rPr>
          <w:rFonts w:ascii="Arial" w:hAnsi="Arial" w:cs="Arial"/>
        </w:rPr>
        <w:t>onerarão os recursos orçamentários próprios reservados no</w:t>
      </w:r>
      <w:r w:rsidR="003B34E6" w:rsidRPr="00F51443">
        <w:rPr>
          <w:rFonts w:ascii="Arial" w:hAnsi="Arial" w:cs="Arial"/>
        </w:rPr>
        <w:t>s</w:t>
      </w:r>
      <w:r w:rsidRPr="00F51443">
        <w:rPr>
          <w:rFonts w:ascii="Arial" w:hAnsi="Arial" w:cs="Arial"/>
        </w:rPr>
        <w:t xml:space="preserve"> código</w:t>
      </w:r>
      <w:bookmarkEnd w:id="0"/>
      <w:r w:rsidR="003B34E6" w:rsidRPr="00F51443">
        <w:rPr>
          <w:rFonts w:ascii="Arial" w:hAnsi="Arial" w:cs="Arial"/>
        </w:rPr>
        <w:t>s</w:t>
      </w:r>
      <w:r w:rsidRPr="00F51443">
        <w:rPr>
          <w:rFonts w:ascii="Arial" w:hAnsi="Arial" w:cs="Arial"/>
        </w:rPr>
        <w:t>:</w:t>
      </w:r>
    </w:p>
    <w:p w14:paraId="4914BBF3" w14:textId="778522E4" w:rsidR="00753CEB" w:rsidRPr="00F51443" w:rsidRDefault="00753CEB" w:rsidP="00753CEB">
      <w:pPr>
        <w:autoSpaceDE w:val="0"/>
        <w:autoSpaceDN w:val="0"/>
        <w:adjustRightInd w:val="0"/>
        <w:rPr>
          <w:rFonts w:ascii="Arial" w:eastAsiaTheme="minorHAnsi" w:hAnsi="Arial" w:cs="Arial"/>
          <w:lang w:eastAsia="en-US"/>
          <w14:ligatures w14:val="standardContextual"/>
        </w:rPr>
      </w:pPr>
      <w:r w:rsidRPr="00F51443">
        <w:rPr>
          <w:rFonts w:ascii="Arial" w:eastAsiaTheme="minorHAnsi" w:hAnsi="Arial" w:cs="Arial"/>
          <w:b/>
          <w:bCs/>
          <w:lang w:eastAsia="en-US"/>
          <w14:ligatures w14:val="standardContextual"/>
        </w:rPr>
        <w:t xml:space="preserve">FICHA 027; </w:t>
      </w:r>
    </w:p>
    <w:p w14:paraId="3B7B2B2D" w14:textId="02531B5E" w:rsidR="00753CEB" w:rsidRPr="00F51443" w:rsidRDefault="00753CEB" w:rsidP="00753CEB">
      <w:pPr>
        <w:autoSpaceDE w:val="0"/>
        <w:autoSpaceDN w:val="0"/>
        <w:adjustRightInd w:val="0"/>
        <w:rPr>
          <w:rFonts w:ascii="Arial" w:eastAsiaTheme="minorHAnsi" w:hAnsi="Arial" w:cs="Arial"/>
          <w:lang w:eastAsia="en-US"/>
          <w14:ligatures w14:val="standardContextual"/>
        </w:rPr>
      </w:pPr>
      <w:r w:rsidRPr="00F51443">
        <w:rPr>
          <w:rFonts w:ascii="Arial" w:eastAsiaTheme="minorHAnsi" w:hAnsi="Arial" w:cs="Arial"/>
          <w:b/>
          <w:bCs/>
          <w:lang w:eastAsia="en-US"/>
          <w14:ligatures w14:val="standardContextual"/>
        </w:rPr>
        <w:t>FICHA 178</w:t>
      </w:r>
      <w:r w:rsidR="00AD6001" w:rsidRPr="00F51443">
        <w:rPr>
          <w:rFonts w:ascii="Arial" w:eastAsiaTheme="minorHAnsi" w:hAnsi="Arial" w:cs="Arial"/>
          <w:b/>
          <w:bCs/>
          <w:lang w:eastAsia="en-US"/>
          <w14:ligatures w14:val="standardContextual"/>
        </w:rPr>
        <w:t>.</w:t>
      </w:r>
    </w:p>
    <w:p w14:paraId="58DFBBC4" w14:textId="77777777" w:rsidR="00753CEB" w:rsidRPr="00F51443" w:rsidRDefault="00753CEB" w:rsidP="00942CFB">
      <w:pPr>
        <w:tabs>
          <w:tab w:val="left" w:pos="-1701"/>
        </w:tabs>
        <w:autoSpaceDE w:val="0"/>
        <w:autoSpaceDN w:val="0"/>
        <w:adjustRightInd w:val="0"/>
        <w:jc w:val="both"/>
        <w:rPr>
          <w:rFonts w:ascii="Arial" w:hAnsi="Arial" w:cs="Arial"/>
          <w:b/>
          <w:bCs/>
        </w:rPr>
      </w:pPr>
    </w:p>
    <w:p w14:paraId="58E1BDDF" w14:textId="12662432"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 xml:space="preserve">13 – </w:t>
      </w:r>
      <w:r w:rsidRPr="00F51443">
        <w:rPr>
          <w:rFonts w:ascii="Arial" w:hAnsi="Arial" w:cs="Arial"/>
          <w:b/>
        </w:rPr>
        <w:t>SANÇÕES PARA O CASO DE INADIMPLEMENTO</w:t>
      </w:r>
    </w:p>
    <w:p w14:paraId="673DFB09"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4FD47F1B"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 xml:space="preserve">13.1 – </w:t>
      </w:r>
      <w:r w:rsidRPr="00F51443">
        <w:rPr>
          <w:rFonts w:ascii="Arial" w:hAnsi="Arial" w:cs="Arial"/>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261D0BCC" w14:textId="77777777" w:rsidR="00942CFB" w:rsidRPr="00F51443" w:rsidRDefault="00942CFB" w:rsidP="00942CFB">
      <w:pPr>
        <w:tabs>
          <w:tab w:val="left" w:pos="-1701"/>
        </w:tabs>
        <w:autoSpaceDE w:val="0"/>
        <w:autoSpaceDN w:val="0"/>
        <w:adjustRightInd w:val="0"/>
        <w:jc w:val="both"/>
        <w:rPr>
          <w:rFonts w:ascii="Arial" w:hAnsi="Arial" w:cs="Arial"/>
        </w:rPr>
      </w:pPr>
    </w:p>
    <w:p w14:paraId="435A548C" w14:textId="60F1D4FD" w:rsidR="00942CFB" w:rsidRPr="00F51443" w:rsidRDefault="00942CFB" w:rsidP="00942CFB">
      <w:pPr>
        <w:jc w:val="both"/>
        <w:rPr>
          <w:rFonts w:ascii="Arial" w:hAnsi="Arial" w:cs="Arial"/>
        </w:rPr>
      </w:pPr>
      <w:r w:rsidRPr="00F51443">
        <w:rPr>
          <w:rFonts w:ascii="Arial" w:hAnsi="Arial" w:cs="Arial"/>
          <w:b/>
        </w:rPr>
        <w:t xml:space="preserve">13.2 – </w:t>
      </w:r>
      <w:r w:rsidRPr="00F51443">
        <w:rPr>
          <w:rFonts w:ascii="Arial" w:hAnsi="Arial" w:cs="Arial"/>
        </w:rPr>
        <w:t xml:space="preserve">A sanção de que trata o subitem anterior poderá ser aplicada juntamente com as multas previstas na </w:t>
      </w:r>
      <w:r w:rsidR="00F424E7" w:rsidRPr="00F51443">
        <w:rPr>
          <w:rFonts w:ascii="Arial" w:hAnsi="Arial" w:cs="Arial"/>
        </w:rPr>
        <w:t xml:space="preserve">Resolução nº 001/2023, de </w:t>
      </w:r>
      <w:r w:rsidR="00597584" w:rsidRPr="00F51443">
        <w:rPr>
          <w:rFonts w:ascii="Arial" w:hAnsi="Arial" w:cs="Arial"/>
        </w:rPr>
        <w:t>01 de novembro de 2023</w:t>
      </w:r>
      <w:r w:rsidRPr="00F51443">
        <w:rPr>
          <w:rFonts w:ascii="Arial" w:hAnsi="Arial" w:cs="Arial"/>
        </w:rPr>
        <w:t>, garantido o exercício de prévia e ampla defesa.</w:t>
      </w:r>
    </w:p>
    <w:p w14:paraId="4AEE50CF" w14:textId="77777777" w:rsidR="003B34E6" w:rsidRPr="00F51443" w:rsidRDefault="003B34E6" w:rsidP="00942CFB">
      <w:pPr>
        <w:tabs>
          <w:tab w:val="left" w:pos="-1701"/>
        </w:tabs>
        <w:autoSpaceDE w:val="0"/>
        <w:autoSpaceDN w:val="0"/>
        <w:adjustRightInd w:val="0"/>
        <w:jc w:val="both"/>
        <w:rPr>
          <w:rFonts w:ascii="Arial" w:hAnsi="Arial" w:cs="Arial"/>
          <w:b/>
          <w:bCs/>
        </w:rPr>
      </w:pPr>
    </w:p>
    <w:p w14:paraId="36D73F5C" w14:textId="77777777" w:rsidR="00942CFB" w:rsidRPr="00F51443" w:rsidRDefault="00942CFB" w:rsidP="00942CFB">
      <w:pPr>
        <w:tabs>
          <w:tab w:val="left" w:pos="-1701"/>
        </w:tabs>
        <w:autoSpaceDE w:val="0"/>
        <w:autoSpaceDN w:val="0"/>
        <w:adjustRightInd w:val="0"/>
        <w:jc w:val="both"/>
        <w:rPr>
          <w:rFonts w:ascii="Arial" w:hAnsi="Arial" w:cs="Arial"/>
          <w:b/>
          <w:bCs/>
        </w:rPr>
      </w:pPr>
      <w:r w:rsidRPr="00F51443">
        <w:rPr>
          <w:rFonts w:ascii="Arial" w:hAnsi="Arial" w:cs="Arial"/>
          <w:b/>
          <w:bCs/>
        </w:rPr>
        <w:t>14 – DISPOSIÇÕES FINAIS</w:t>
      </w:r>
    </w:p>
    <w:p w14:paraId="7AA67DDE"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6037987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14.1 </w:t>
      </w:r>
      <w:r w:rsidRPr="00F51443">
        <w:rPr>
          <w:rFonts w:ascii="Arial" w:hAnsi="Arial" w:cs="Arial"/>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4FE21AE0"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302DDBF1"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14.2 </w:t>
      </w:r>
      <w:r w:rsidRPr="00F51443">
        <w:rPr>
          <w:rFonts w:ascii="Arial" w:hAnsi="Arial" w:cs="Arial"/>
        </w:rPr>
        <w:t xml:space="preserve">– Das sessões públicas de processamento deste Pregão serão lavradas atas circunstanciadas, a serem assinadas pelo Pregoeiro e pela equipe de apoio. </w:t>
      </w:r>
    </w:p>
    <w:p w14:paraId="6A5B7AD9" w14:textId="77777777" w:rsidR="00942CFB" w:rsidRPr="00F51443" w:rsidRDefault="00942CFB" w:rsidP="00942CFB">
      <w:pPr>
        <w:tabs>
          <w:tab w:val="left" w:pos="-1701"/>
        </w:tabs>
        <w:autoSpaceDE w:val="0"/>
        <w:autoSpaceDN w:val="0"/>
        <w:adjustRightInd w:val="0"/>
        <w:jc w:val="both"/>
        <w:rPr>
          <w:rFonts w:ascii="Arial" w:hAnsi="Arial" w:cs="Arial"/>
        </w:rPr>
      </w:pPr>
    </w:p>
    <w:p w14:paraId="5284CFE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14.3 </w:t>
      </w:r>
      <w:r w:rsidRPr="00F51443">
        <w:rPr>
          <w:rFonts w:ascii="Arial" w:hAnsi="Arial" w:cs="Arial"/>
        </w:rPr>
        <w:t xml:space="preserve">– O sistema manterá sigilo quanto à identidade dos licitantes, para o Pregoeiro, até a etapa de negociação com o autor da melhor oferta e, para os demais, até a etapa de habilitação. </w:t>
      </w:r>
    </w:p>
    <w:p w14:paraId="66E12CFF" w14:textId="77777777" w:rsidR="00942CFB" w:rsidRPr="00F51443" w:rsidRDefault="00942CFB" w:rsidP="00942CFB">
      <w:pPr>
        <w:tabs>
          <w:tab w:val="left" w:pos="-1701"/>
        </w:tabs>
        <w:autoSpaceDE w:val="0"/>
        <w:autoSpaceDN w:val="0"/>
        <w:adjustRightInd w:val="0"/>
        <w:jc w:val="both"/>
        <w:rPr>
          <w:rFonts w:ascii="Arial" w:hAnsi="Arial" w:cs="Arial"/>
        </w:rPr>
      </w:pPr>
    </w:p>
    <w:p w14:paraId="4C29323A" w14:textId="0770E7A8"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14.4 </w:t>
      </w:r>
      <w:r w:rsidRPr="00F51443">
        <w:rPr>
          <w:rFonts w:ascii="Arial" w:hAnsi="Arial" w:cs="Arial"/>
        </w:rPr>
        <w:t xml:space="preserve">– O resultado deste Pregão e os demais atos pertinentes a esta licitação, sujeitos à publicação, serão divulgados no Diário Oficial Eletrônico do </w:t>
      </w:r>
      <w:r w:rsidRPr="00F51443">
        <w:rPr>
          <w:rFonts w:ascii="Arial" w:hAnsi="Arial" w:cs="Arial"/>
        </w:rPr>
        <w:lastRenderedPageBreak/>
        <w:t>Município de Tanabi (endereço eletrônico https://imprensaoficialmunicipal.com.br/tanabi) e no endereço eletrônico www.tanabi.sp.gov.br.</w:t>
      </w:r>
    </w:p>
    <w:p w14:paraId="6378BC53"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29DDB384" w14:textId="7A580F82"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14.5 </w:t>
      </w:r>
      <w:r w:rsidRPr="00F51443">
        <w:rPr>
          <w:rFonts w:ascii="Arial" w:hAnsi="Arial" w:cs="Arial"/>
        </w:rPr>
        <w:t>– Os casos omissos do presente Pregão serão solucionados pelo Pregoeiro e, as questões relativas ao sistema, pelo SCPI Portal de Compras</w:t>
      </w:r>
      <w:r w:rsidRPr="00F51443">
        <w:rPr>
          <w:rFonts w:ascii="Arial" w:hAnsi="Arial" w:cs="Arial"/>
          <w:shd w:val="clear" w:color="auto" w:fill="FFFFFF"/>
        </w:rPr>
        <w:t xml:space="preserve">: </w:t>
      </w:r>
      <w:r w:rsidRPr="00F51443">
        <w:rPr>
          <w:rFonts w:ascii="Arial" w:hAnsi="Arial" w:cs="Arial"/>
          <w:bCs/>
        </w:rPr>
        <w:t>http://192.140.123.10:8880/COMPRASEDITAL/</w:t>
      </w:r>
      <w:r w:rsidRPr="00F51443">
        <w:rPr>
          <w:rFonts w:ascii="Arial" w:hAnsi="Arial" w:cs="Arial"/>
        </w:rPr>
        <w:t>.</w:t>
      </w:r>
    </w:p>
    <w:p w14:paraId="73874154" w14:textId="77777777" w:rsidR="003B34E6" w:rsidRPr="00F51443" w:rsidRDefault="003B34E6" w:rsidP="00942CFB">
      <w:pPr>
        <w:jc w:val="both"/>
        <w:rPr>
          <w:rFonts w:ascii="Arial" w:hAnsi="Arial" w:cs="Arial"/>
          <w:b/>
          <w:bCs/>
        </w:rPr>
      </w:pPr>
    </w:p>
    <w:p w14:paraId="34675C0F" w14:textId="339EF0C3" w:rsidR="00942CFB" w:rsidRPr="00F51443" w:rsidRDefault="00942CFB" w:rsidP="00942CFB">
      <w:pPr>
        <w:jc w:val="both"/>
        <w:rPr>
          <w:rFonts w:ascii="Arial" w:hAnsi="Arial" w:cs="Arial"/>
        </w:rPr>
      </w:pPr>
      <w:r w:rsidRPr="00F51443">
        <w:rPr>
          <w:rFonts w:ascii="Arial" w:hAnsi="Arial" w:cs="Arial"/>
          <w:b/>
          <w:bCs/>
        </w:rPr>
        <w:t xml:space="preserve">14.6 </w:t>
      </w:r>
      <w:r w:rsidRPr="00F51443">
        <w:rPr>
          <w:rFonts w:ascii="Arial" w:hAnsi="Arial" w:cs="Arial"/>
        </w:rPr>
        <w:t>– Integram o presente Edital:</w:t>
      </w:r>
    </w:p>
    <w:p w14:paraId="7C438B5B" w14:textId="77777777" w:rsidR="00942CFB" w:rsidRPr="00F51443" w:rsidRDefault="00942CFB" w:rsidP="00942CFB">
      <w:pPr>
        <w:ind w:firstLine="426"/>
        <w:jc w:val="both"/>
        <w:rPr>
          <w:rFonts w:ascii="Arial" w:hAnsi="Arial" w:cs="Arial"/>
        </w:rPr>
      </w:pPr>
    </w:p>
    <w:tbl>
      <w:tblPr>
        <w:tblW w:w="9327" w:type="dxa"/>
        <w:tblInd w:w="279" w:type="dxa"/>
        <w:tblLook w:val="04A0" w:firstRow="1" w:lastRow="0" w:firstColumn="1" w:lastColumn="0" w:noHBand="0" w:noVBand="1"/>
      </w:tblPr>
      <w:tblGrid>
        <w:gridCol w:w="2381"/>
        <w:gridCol w:w="6946"/>
      </w:tblGrid>
      <w:tr w:rsidR="00635E67" w:rsidRPr="00F51443" w14:paraId="037F74E5" w14:textId="77777777" w:rsidTr="002A5149">
        <w:trPr>
          <w:trHeight w:val="20"/>
        </w:trPr>
        <w:tc>
          <w:tcPr>
            <w:tcW w:w="2381" w:type="dxa"/>
            <w:hideMark/>
          </w:tcPr>
          <w:p w14:paraId="46460F14" w14:textId="77777777" w:rsidR="00942CFB" w:rsidRPr="00F51443" w:rsidRDefault="00942CFB" w:rsidP="002A5149">
            <w:pPr>
              <w:ind w:firstLine="8"/>
              <w:jc w:val="both"/>
              <w:rPr>
                <w:rFonts w:ascii="Arial" w:hAnsi="Arial" w:cs="Arial"/>
              </w:rPr>
            </w:pPr>
            <w:r w:rsidRPr="00F51443">
              <w:rPr>
                <w:rFonts w:ascii="Arial" w:hAnsi="Arial" w:cs="Arial"/>
              </w:rPr>
              <w:t xml:space="preserve">a) Anexo I – </w:t>
            </w:r>
          </w:p>
        </w:tc>
        <w:tc>
          <w:tcPr>
            <w:tcW w:w="6946" w:type="dxa"/>
          </w:tcPr>
          <w:p w14:paraId="08BD5733" w14:textId="77777777" w:rsidR="00942CFB" w:rsidRPr="00F51443" w:rsidRDefault="00942CFB" w:rsidP="002A5149">
            <w:pPr>
              <w:jc w:val="both"/>
              <w:rPr>
                <w:rFonts w:ascii="Arial" w:hAnsi="Arial" w:cs="Arial"/>
              </w:rPr>
            </w:pPr>
            <w:r w:rsidRPr="00F51443">
              <w:rPr>
                <w:rFonts w:ascii="Arial" w:hAnsi="Arial" w:cs="Arial"/>
              </w:rPr>
              <w:t>Termo de Referência;</w:t>
            </w:r>
          </w:p>
          <w:p w14:paraId="62C6E657" w14:textId="77777777" w:rsidR="00942CFB" w:rsidRPr="00F51443" w:rsidRDefault="00942CFB" w:rsidP="002A5149">
            <w:pPr>
              <w:jc w:val="both"/>
              <w:rPr>
                <w:rFonts w:ascii="Arial" w:hAnsi="Arial" w:cs="Arial"/>
              </w:rPr>
            </w:pPr>
          </w:p>
        </w:tc>
      </w:tr>
      <w:tr w:rsidR="00635E67" w:rsidRPr="00F51443" w14:paraId="0A2B7DBF" w14:textId="77777777" w:rsidTr="002A5149">
        <w:trPr>
          <w:trHeight w:val="20"/>
        </w:trPr>
        <w:tc>
          <w:tcPr>
            <w:tcW w:w="2381" w:type="dxa"/>
            <w:hideMark/>
          </w:tcPr>
          <w:p w14:paraId="4BB42E23" w14:textId="77777777" w:rsidR="00942CFB" w:rsidRPr="00F51443" w:rsidRDefault="00942CFB" w:rsidP="002A5149">
            <w:pPr>
              <w:ind w:firstLine="8"/>
              <w:jc w:val="both"/>
              <w:rPr>
                <w:rFonts w:ascii="Arial" w:hAnsi="Arial" w:cs="Arial"/>
              </w:rPr>
            </w:pPr>
            <w:r w:rsidRPr="00F51443">
              <w:rPr>
                <w:rFonts w:ascii="Arial" w:hAnsi="Arial" w:cs="Arial"/>
              </w:rPr>
              <w:t>b) Anexo II –</w:t>
            </w:r>
          </w:p>
        </w:tc>
        <w:tc>
          <w:tcPr>
            <w:tcW w:w="6946" w:type="dxa"/>
          </w:tcPr>
          <w:p w14:paraId="5A5AD05A" w14:textId="611BEAAA" w:rsidR="00942CFB" w:rsidRPr="00F51443" w:rsidRDefault="00AE4395" w:rsidP="002A5149">
            <w:pPr>
              <w:jc w:val="both"/>
              <w:rPr>
                <w:rFonts w:ascii="Arial" w:hAnsi="Arial" w:cs="Arial"/>
              </w:rPr>
            </w:pPr>
            <w:r w:rsidRPr="00F51443">
              <w:rPr>
                <w:rFonts w:ascii="Arial" w:hAnsi="Arial" w:cs="Arial"/>
              </w:rPr>
              <w:t>Minuta de Ata de Registro de Preços</w:t>
            </w:r>
            <w:r w:rsidR="00942CFB" w:rsidRPr="00F51443">
              <w:rPr>
                <w:rFonts w:ascii="Arial" w:hAnsi="Arial" w:cs="Arial"/>
              </w:rPr>
              <w:t>;</w:t>
            </w:r>
          </w:p>
          <w:p w14:paraId="68F7EC27" w14:textId="77777777" w:rsidR="00942CFB" w:rsidRPr="00F51443" w:rsidRDefault="00942CFB" w:rsidP="002A5149">
            <w:pPr>
              <w:jc w:val="both"/>
              <w:rPr>
                <w:rFonts w:ascii="Arial" w:hAnsi="Arial" w:cs="Arial"/>
              </w:rPr>
            </w:pPr>
          </w:p>
        </w:tc>
      </w:tr>
      <w:tr w:rsidR="00635E67" w:rsidRPr="00F51443" w14:paraId="483C97F8" w14:textId="77777777" w:rsidTr="002A5149">
        <w:trPr>
          <w:trHeight w:val="20"/>
        </w:trPr>
        <w:tc>
          <w:tcPr>
            <w:tcW w:w="2381" w:type="dxa"/>
            <w:hideMark/>
          </w:tcPr>
          <w:p w14:paraId="4183B93D" w14:textId="77777777" w:rsidR="00942CFB" w:rsidRPr="00F51443" w:rsidRDefault="00942CFB" w:rsidP="002A5149">
            <w:pPr>
              <w:ind w:firstLine="8"/>
              <w:jc w:val="both"/>
              <w:rPr>
                <w:rFonts w:ascii="Arial" w:hAnsi="Arial" w:cs="Arial"/>
              </w:rPr>
            </w:pPr>
            <w:r w:rsidRPr="00F51443">
              <w:rPr>
                <w:rFonts w:ascii="Arial" w:hAnsi="Arial" w:cs="Arial"/>
              </w:rPr>
              <w:t>c) Anexo III –</w:t>
            </w:r>
          </w:p>
        </w:tc>
        <w:tc>
          <w:tcPr>
            <w:tcW w:w="6946" w:type="dxa"/>
          </w:tcPr>
          <w:p w14:paraId="6F37BC38" w14:textId="0C05D212" w:rsidR="00942CFB" w:rsidRPr="00F51443" w:rsidRDefault="00942CFB" w:rsidP="002A5149">
            <w:pPr>
              <w:jc w:val="both"/>
              <w:rPr>
                <w:rFonts w:ascii="Arial" w:hAnsi="Arial" w:cs="Arial"/>
              </w:rPr>
            </w:pPr>
            <w:r w:rsidRPr="00F51443">
              <w:rPr>
                <w:rFonts w:ascii="Arial" w:hAnsi="Arial" w:cs="Arial"/>
                <w:bCs/>
              </w:rPr>
              <w:t>Modelo de Declarações (Fase Habilitação)</w:t>
            </w:r>
            <w:r w:rsidRPr="00F51443">
              <w:rPr>
                <w:rFonts w:ascii="Arial" w:hAnsi="Arial" w:cs="Arial"/>
              </w:rPr>
              <w:t>;</w:t>
            </w:r>
          </w:p>
        </w:tc>
      </w:tr>
      <w:tr w:rsidR="00635E67" w:rsidRPr="00F51443" w14:paraId="01A1242C" w14:textId="77777777" w:rsidTr="002A5149">
        <w:trPr>
          <w:trHeight w:val="20"/>
        </w:trPr>
        <w:tc>
          <w:tcPr>
            <w:tcW w:w="2381" w:type="dxa"/>
            <w:hideMark/>
          </w:tcPr>
          <w:p w14:paraId="2A43C391" w14:textId="77777777" w:rsidR="00044F26" w:rsidRPr="00F51443" w:rsidRDefault="00044F26" w:rsidP="002A5149">
            <w:pPr>
              <w:ind w:firstLine="8"/>
              <w:jc w:val="both"/>
              <w:rPr>
                <w:rFonts w:ascii="Arial" w:hAnsi="Arial" w:cs="Arial"/>
              </w:rPr>
            </w:pPr>
          </w:p>
          <w:p w14:paraId="2F0807B4" w14:textId="77777777" w:rsidR="00044F26" w:rsidRPr="00F51443" w:rsidRDefault="00044F26" w:rsidP="002A5149">
            <w:pPr>
              <w:ind w:firstLine="8"/>
              <w:jc w:val="both"/>
              <w:rPr>
                <w:rFonts w:ascii="Arial" w:hAnsi="Arial" w:cs="Arial"/>
              </w:rPr>
            </w:pPr>
          </w:p>
          <w:p w14:paraId="579EE706" w14:textId="5821F869" w:rsidR="00942CFB" w:rsidRPr="00F51443" w:rsidRDefault="00942CFB" w:rsidP="002A5149">
            <w:pPr>
              <w:ind w:firstLine="8"/>
              <w:jc w:val="both"/>
              <w:rPr>
                <w:rFonts w:ascii="Arial" w:hAnsi="Arial" w:cs="Arial"/>
              </w:rPr>
            </w:pPr>
            <w:r w:rsidRPr="00F51443">
              <w:rPr>
                <w:rFonts w:ascii="Arial" w:hAnsi="Arial" w:cs="Arial"/>
              </w:rPr>
              <w:t>d) Anexo IV –</w:t>
            </w:r>
          </w:p>
        </w:tc>
        <w:tc>
          <w:tcPr>
            <w:tcW w:w="6946" w:type="dxa"/>
          </w:tcPr>
          <w:p w14:paraId="46A6543E" w14:textId="77777777" w:rsidR="00044F26" w:rsidRPr="00F51443" w:rsidRDefault="00044F26" w:rsidP="002A5149">
            <w:pPr>
              <w:tabs>
                <w:tab w:val="left" w:pos="-1701"/>
              </w:tabs>
              <w:autoSpaceDE w:val="0"/>
              <w:autoSpaceDN w:val="0"/>
              <w:adjustRightInd w:val="0"/>
              <w:jc w:val="both"/>
              <w:rPr>
                <w:rFonts w:ascii="Arial" w:hAnsi="Arial" w:cs="Arial"/>
              </w:rPr>
            </w:pPr>
          </w:p>
          <w:p w14:paraId="712DB5B7" w14:textId="26E22136" w:rsidR="00942CFB" w:rsidRPr="00F51443" w:rsidRDefault="00942CFB" w:rsidP="002A5149">
            <w:pPr>
              <w:tabs>
                <w:tab w:val="left" w:pos="-1701"/>
              </w:tabs>
              <w:autoSpaceDE w:val="0"/>
              <w:autoSpaceDN w:val="0"/>
              <w:adjustRightInd w:val="0"/>
              <w:jc w:val="both"/>
              <w:rPr>
                <w:rFonts w:ascii="Arial" w:hAnsi="Arial" w:cs="Arial"/>
              </w:rPr>
            </w:pPr>
            <w:r w:rsidRPr="00F51443">
              <w:rPr>
                <w:rFonts w:ascii="Arial" w:hAnsi="Arial" w:cs="Arial"/>
              </w:rPr>
              <w:t>Declaração de elaboração independente de proposta e atuação conforme ao marco legal anticorrupção, em atendimento à Lei Federal nº 12.846/2013;</w:t>
            </w:r>
          </w:p>
        </w:tc>
      </w:tr>
      <w:tr w:rsidR="00635E67" w:rsidRPr="00F51443" w14:paraId="7B9A67E4" w14:textId="77777777" w:rsidTr="002A5149">
        <w:trPr>
          <w:trHeight w:val="20"/>
        </w:trPr>
        <w:tc>
          <w:tcPr>
            <w:tcW w:w="2381" w:type="dxa"/>
            <w:hideMark/>
          </w:tcPr>
          <w:p w14:paraId="1DF554AC" w14:textId="77777777" w:rsidR="00942CFB" w:rsidRPr="00F51443" w:rsidRDefault="00942CFB" w:rsidP="002A5149">
            <w:pPr>
              <w:ind w:firstLine="8"/>
              <w:jc w:val="both"/>
              <w:rPr>
                <w:rFonts w:ascii="Arial" w:hAnsi="Arial" w:cs="Arial"/>
              </w:rPr>
            </w:pPr>
            <w:r w:rsidRPr="00F51443">
              <w:rPr>
                <w:rFonts w:ascii="Arial" w:hAnsi="Arial" w:cs="Arial"/>
              </w:rPr>
              <w:t>e) Anexo V –</w:t>
            </w:r>
          </w:p>
        </w:tc>
        <w:tc>
          <w:tcPr>
            <w:tcW w:w="6946" w:type="dxa"/>
          </w:tcPr>
          <w:p w14:paraId="67BE1629" w14:textId="77777777" w:rsidR="00942CFB" w:rsidRPr="00F51443" w:rsidRDefault="00942CFB" w:rsidP="002A5149">
            <w:pPr>
              <w:jc w:val="both"/>
              <w:rPr>
                <w:rFonts w:ascii="Arial" w:hAnsi="Arial" w:cs="Arial"/>
              </w:rPr>
            </w:pPr>
            <w:r w:rsidRPr="00F51443">
              <w:rPr>
                <w:rFonts w:ascii="Arial" w:hAnsi="Arial" w:cs="Arial"/>
              </w:rPr>
              <w:t>Declaração de Microempresa ou Empresa de Pequeno Porte;</w:t>
            </w:r>
          </w:p>
          <w:p w14:paraId="026519C6" w14:textId="77777777" w:rsidR="00942CFB" w:rsidRPr="00F51443" w:rsidRDefault="00942CFB" w:rsidP="002A5149">
            <w:pPr>
              <w:jc w:val="both"/>
              <w:rPr>
                <w:rFonts w:ascii="Arial" w:hAnsi="Arial" w:cs="Arial"/>
              </w:rPr>
            </w:pPr>
          </w:p>
        </w:tc>
      </w:tr>
      <w:tr w:rsidR="00942CFB" w:rsidRPr="00F51443" w14:paraId="1984E825" w14:textId="77777777" w:rsidTr="002A5149">
        <w:trPr>
          <w:trHeight w:val="20"/>
        </w:trPr>
        <w:tc>
          <w:tcPr>
            <w:tcW w:w="2381" w:type="dxa"/>
            <w:hideMark/>
          </w:tcPr>
          <w:p w14:paraId="6D90810D" w14:textId="77777777" w:rsidR="00942CFB" w:rsidRPr="00F51443" w:rsidRDefault="00942CFB" w:rsidP="002A5149">
            <w:pPr>
              <w:ind w:firstLine="8"/>
              <w:jc w:val="both"/>
              <w:rPr>
                <w:rFonts w:ascii="Arial" w:hAnsi="Arial" w:cs="Arial"/>
              </w:rPr>
            </w:pPr>
            <w:r w:rsidRPr="00F51443">
              <w:rPr>
                <w:rFonts w:ascii="Arial" w:hAnsi="Arial" w:cs="Arial"/>
              </w:rPr>
              <w:t>f) Anexo VI –</w:t>
            </w:r>
          </w:p>
        </w:tc>
        <w:tc>
          <w:tcPr>
            <w:tcW w:w="6946" w:type="dxa"/>
            <w:hideMark/>
          </w:tcPr>
          <w:p w14:paraId="5BB3BDCA" w14:textId="5A17F51A" w:rsidR="00942CFB" w:rsidRPr="00F51443" w:rsidRDefault="00F424E7" w:rsidP="002A5149">
            <w:pPr>
              <w:jc w:val="both"/>
              <w:rPr>
                <w:rFonts w:ascii="Arial" w:hAnsi="Arial" w:cs="Arial"/>
              </w:rPr>
            </w:pPr>
            <w:r w:rsidRPr="00F51443">
              <w:rPr>
                <w:rFonts w:ascii="Arial" w:hAnsi="Arial" w:cs="Arial"/>
              </w:rPr>
              <w:t xml:space="preserve">Resolução nº 001/2023, de </w:t>
            </w:r>
            <w:r w:rsidR="00597584" w:rsidRPr="00F51443">
              <w:rPr>
                <w:rFonts w:ascii="Arial" w:hAnsi="Arial" w:cs="Arial"/>
              </w:rPr>
              <w:t>01 de novembro de 2023</w:t>
            </w:r>
            <w:r w:rsidR="00942CFB" w:rsidRPr="00F51443">
              <w:rPr>
                <w:rFonts w:ascii="Arial" w:hAnsi="Arial" w:cs="Arial"/>
              </w:rPr>
              <w:t>.</w:t>
            </w:r>
          </w:p>
        </w:tc>
      </w:tr>
    </w:tbl>
    <w:p w14:paraId="0B94B051" w14:textId="77777777" w:rsidR="00942CFB" w:rsidRPr="00F51443" w:rsidRDefault="00942CFB" w:rsidP="00942CFB">
      <w:pPr>
        <w:tabs>
          <w:tab w:val="left" w:pos="-1701"/>
        </w:tabs>
        <w:autoSpaceDE w:val="0"/>
        <w:autoSpaceDN w:val="0"/>
        <w:adjustRightInd w:val="0"/>
        <w:jc w:val="both"/>
        <w:rPr>
          <w:rFonts w:ascii="Arial" w:hAnsi="Arial" w:cs="Arial"/>
          <w:b/>
          <w:bCs/>
        </w:rPr>
      </w:pPr>
    </w:p>
    <w:p w14:paraId="679B0C0C" w14:textId="513CD6DD"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 xml:space="preserve">14.7 </w:t>
      </w:r>
      <w:r w:rsidRPr="00F51443">
        <w:rPr>
          <w:rFonts w:ascii="Arial" w:hAnsi="Arial" w:cs="Arial"/>
        </w:rPr>
        <w:t>– Para dirimir quaisquer questões decorrentes desta licitação, não resolvidas na esfera administrativa, será competente o Foro da Comarca de Tanabi, Estado de São Paulo.</w:t>
      </w:r>
    </w:p>
    <w:p w14:paraId="422A2318" w14:textId="77777777" w:rsidR="00942CFB" w:rsidRPr="00F51443" w:rsidRDefault="00942CFB" w:rsidP="00942CFB">
      <w:pPr>
        <w:tabs>
          <w:tab w:val="left" w:pos="-1701"/>
        </w:tabs>
        <w:autoSpaceDE w:val="0"/>
        <w:autoSpaceDN w:val="0"/>
        <w:adjustRightInd w:val="0"/>
        <w:jc w:val="both"/>
        <w:rPr>
          <w:rFonts w:ascii="Arial" w:hAnsi="Arial" w:cs="Arial"/>
        </w:rPr>
      </w:pPr>
    </w:p>
    <w:p w14:paraId="6591176C" w14:textId="6F0132C1" w:rsidR="00942CFB" w:rsidRPr="00F51443" w:rsidRDefault="00942CFB" w:rsidP="00942CFB">
      <w:pPr>
        <w:jc w:val="center"/>
        <w:rPr>
          <w:rFonts w:ascii="Arial" w:eastAsia="MS Mincho" w:hAnsi="Arial" w:cs="Arial"/>
          <w:b/>
          <w:bCs/>
        </w:rPr>
      </w:pPr>
      <w:r w:rsidRPr="00F51443">
        <w:rPr>
          <w:rFonts w:ascii="Arial" w:eastAsia="MS Mincho" w:hAnsi="Arial" w:cs="Arial"/>
          <w:b/>
          <w:bCs/>
        </w:rPr>
        <w:t xml:space="preserve">TANABI, </w:t>
      </w:r>
      <w:r w:rsidR="00597584" w:rsidRPr="00F51443">
        <w:rPr>
          <w:rFonts w:ascii="Arial" w:eastAsia="MS Mincho" w:hAnsi="Arial" w:cs="Arial"/>
          <w:b/>
          <w:bCs/>
        </w:rPr>
        <w:t>01</w:t>
      </w:r>
      <w:r w:rsidRPr="00F51443">
        <w:rPr>
          <w:rFonts w:ascii="Arial" w:eastAsia="MS Mincho" w:hAnsi="Arial" w:cs="Arial"/>
          <w:b/>
          <w:bCs/>
        </w:rPr>
        <w:t xml:space="preserve"> DE </w:t>
      </w:r>
      <w:r w:rsidR="00597584" w:rsidRPr="00F51443">
        <w:rPr>
          <w:rFonts w:ascii="Arial" w:eastAsia="MS Mincho" w:hAnsi="Arial" w:cs="Arial"/>
          <w:b/>
          <w:bCs/>
        </w:rPr>
        <w:t>NOVEMBRO</w:t>
      </w:r>
      <w:r w:rsidRPr="00F51443">
        <w:rPr>
          <w:rFonts w:ascii="Arial" w:eastAsia="MS Mincho" w:hAnsi="Arial" w:cs="Arial"/>
          <w:b/>
          <w:bCs/>
        </w:rPr>
        <w:t xml:space="preserve"> DE 2023.</w:t>
      </w:r>
    </w:p>
    <w:p w14:paraId="6C858B47" w14:textId="77777777" w:rsidR="00637120" w:rsidRPr="00F51443" w:rsidRDefault="00637120" w:rsidP="00637120">
      <w:pPr>
        <w:jc w:val="center"/>
        <w:rPr>
          <w:rFonts w:ascii="Arial" w:eastAsia="MS Mincho" w:hAnsi="Arial" w:cs="Arial"/>
          <w:b/>
          <w:bCs/>
        </w:rPr>
      </w:pPr>
    </w:p>
    <w:p w14:paraId="5A3D0C84" w14:textId="77777777" w:rsidR="00637120" w:rsidRPr="00F51443" w:rsidRDefault="00637120" w:rsidP="00637120">
      <w:pPr>
        <w:jc w:val="center"/>
        <w:rPr>
          <w:rFonts w:ascii="Arial" w:eastAsia="MS Mincho" w:hAnsi="Arial" w:cs="Arial"/>
          <w:b/>
          <w:bCs/>
        </w:rPr>
      </w:pPr>
    </w:p>
    <w:p w14:paraId="7316092E" w14:textId="77777777" w:rsidR="00637120" w:rsidRPr="00F51443" w:rsidRDefault="00637120" w:rsidP="00637120">
      <w:pPr>
        <w:jc w:val="center"/>
        <w:rPr>
          <w:rFonts w:ascii="Arial" w:eastAsia="MS Mincho" w:hAnsi="Arial" w:cs="Arial"/>
          <w:b/>
          <w:bCs/>
        </w:rPr>
      </w:pPr>
    </w:p>
    <w:p w14:paraId="443862CF" w14:textId="77777777" w:rsidR="001A51E5" w:rsidRPr="00F51443" w:rsidRDefault="001A51E5" w:rsidP="00637120">
      <w:pPr>
        <w:jc w:val="center"/>
        <w:rPr>
          <w:rFonts w:ascii="Arial" w:eastAsia="MS Mincho" w:hAnsi="Arial" w:cs="Arial"/>
          <w:b/>
          <w:bCs/>
        </w:rPr>
      </w:pPr>
    </w:p>
    <w:p w14:paraId="2F6B12C3" w14:textId="77777777" w:rsidR="00637120" w:rsidRPr="00F51443" w:rsidRDefault="00637120" w:rsidP="00637120">
      <w:pPr>
        <w:pStyle w:val="TextosemFormatao"/>
        <w:jc w:val="center"/>
        <w:rPr>
          <w:rFonts w:ascii="Arial" w:eastAsia="MS Mincho" w:hAnsi="Arial" w:cs="Arial"/>
          <w:b/>
          <w:bCs/>
          <w:sz w:val="24"/>
          <w:szCs w:val="24"/>
        </w:rPr>
      </w:pPr>
      <w:r w:rsidRPr="00F51443">
        <w:rPr>
          <w:rFonts w:ascii="Arial" w:eastAsia="MS Mincho" w:hAnsi="Arial" w:cs="Arial"/>
          <w:b/>
          <w:bCs/>
          <w:sz w:val="24"/>
          <w:szCs w:val="24"/>
        </w:rPr>
        <w:t>JOÃO PAULO DA SILVEIRA</w:t>
      </w:r>
    </w:p>
    <w:p w14:paraId="39BB8FCB" w14:textId="77777777" w:rsidR="00637120" w:rsidRPr="00F51443" w:rsidRDefault="00637120" w:rsidP="00637120">
      <w:pPr>
        <w:pStyle w:val="TextosemFormatao"/>
        <w:jc w:val="center"/>
        <w:rPr>
          <w:rFonts w:ascii="Arial" w:eastAsia="MS Mincho" w:hAnsi="Arial" w:cs="Arial"/>
          <w:b/>
          <w:bCs/>
          <w:sz w:val="24"/>
          <w:szCs w:val="24"/>
        </w:rPr>
      </w:pPr>
      <w:r w:rsidRPr="00F51443">
        <w:rPr>
          <w:rFonts w:ascii="Arial" w:eastAsia="MS Mincho" w:hAnsi="Arial" w:cs="Arial"/>
          <w:b/>
          <w:bCs/>
          <w:sz w:val="24"/>
          <w:szCs w:val="24"/>
        </w:rPr>
        <w:t>PREGOEIRO</w:t>
      </w:r>
    </w:p>
    <w:p w14:paraId="4E9DA79C" w14:textId="77777777" w:rsidR="00942CFB" w:rsidRPr="00F51443" w:rsidRDefault="00942CFB" w:rsidP="00942CFB">
      <w:pPr>
        <w:pStyle w:val="TextosemFormatao"/>
        <w:jc w:val="center"/>
        <w:rPr>
          <w:rFonts w:ascii="Arial" w:eastAsia="MS Mincho" w:hAnsi="Arial" w:cs="Arial"/>
          <w:b/>
          <w:bCs/>
          <w:sz w:val="24"/>
          <w:szCs w:val="24"/>
        </w:rPr>
      </w:pPr>
    </w:p>
    <w:p w14:paraId="479F9109" w14:textId="77777777" w:rsidR="001A51E5" w:rsidRPr="00F51443" w:rsidRDefault="001A51E5" w:rsidP="00942CFB">
      <w:pPr>
        <w:pStyle w:val="TextosemFormatao"/>
        <w:jc w:val="center"/>
        <w:rPr>
          <w:rFonts w:ascii="Arial" w:eastAsia="MS Mincho" w:hAnsi="Arial" w:cs="Arial"/>
          <w:b/>
          <w:bCs/>
          <w:sz w:val="24"/>
          <w:szCs w:val="24"/>
        </w:rPr>
      </w:pPr>
    </w:p>
    <w:p w14:paraId="1133F254" w14:textId="77777777" w:rsidR="00942CFB" w:rsidRPr="00F51443" w:rsidRDefault="00942CFB" w:rsidP="00942CFB">
      <w:pPr>
        <w:pStyle w:val="TextosemFormatao"/>
        <w:jc w:val="center"/>
        <w:rPr>
          <w:rFonts w:ascii="Arial" w:hAnsi="Arial" w:cs="Arial"/>
          <w:b/>
          <w:bCs/>
          <w:sz w:val="24"/>
          <w:szCs w:val="24"/>
        </w:rPr>
      </w:pPr>
    </w:p>
    <w:p w14:paraId="10E42E26" w14:textId="77777777" w:rsidR="00942CFB" w:rsidRPr="00F51443" w:rsidRDefault="00942CFB" w:rsidP="00942CFB">
      <w:pPr>
        <w:pStyle w:val="TextosemFormatao"/>
        <w:jc w:val="center"/>
        <w:rPr>
          <w:rFonts w:ascii="Arial" w:hAnsi="Arial" w:cs="Arial"/>
          <w:b/>
          <w:bCs/>
          <w:sz w:val="24"/>
          <w:szCs w:val="24"/>
        </w:rPr>
      </w:pPr>
    </w:p>
    <w:p w14:paraId="1CCB3309" w14:textId="77777777" w:rsidR="00942CFB" w:rsidRPr="00F51443" w:rsidRDefault="00942CFB" w:rsidP="00942CFB">
      <w:pPr>
        <w:jc w:val="center"/>
        <w:rPr>
          <w:rFonts w:ascii="Arial" w:hAnsi="Arial" w:cs="Arial"/>
          <w:b/>
          <w:bCs/>
        </w:rPr>
      </w:pPr>
      <w:r w:rsidRPr="00F51443">
        <w:rPr>
          <w:rFonts w:ascii="Arial" w:hAnsi="Arial" w:cs="Arial"/>
          <w:b/>
          <w:bCs/>
          <w:iCs/>
        </w:rPr>
        <w:lastRenderedPageBreak/>
        <w:t>ALEXANDRE SILVEIRA BERTOLINI</w:t>
      </w:r>
    </w:p>
    <w:p w14:paraId="53BCE66F" w14:textId="3A71A1D5" w:rsidR="00942CFB" w:rsidRPr="00F51443" w:rsidRDefault="00942CFB" w:rsidP="00942CFB">
      <w:pPr>
        <w:jc w:val="center"/>
        <w:rPr>
          <w:rFonts w:ascii="Arial" w:hAnsi="Arial" w:cs="Arial"/>
        </w:rPr>
      </w:pPr>
      <w:r w:rsidRPr="00F51443">
        <w:rPr>
          <w:rFonts w:ascii="Arial" w:hAnsi="Arial" w:cs="Arial"/>
          <w:b/>
          <w:bCs/>
        </w:rPr>
        <w:t>PREFEITO MUNICIPAL DE TANABI</w:t>
      </w:r>
    </w:p>
    <w:p w14:paraId="10E12212" w14:textId="77777777" w:rsidR="00942CFB" w:rsidRPr="00F51443" w:rsidRDefault="00942CFB" w:rsidP="00942CFB">
      <w:pPr>
        <w:jc w:val="both"/>
        <w:rPr>
          <w:rFonts w:ascii="Arial" w:hAnsi="Arial" w:cs="Arial"/>
        </w:rPr>
      </w:pPr>
    </w:p>
    <w:p w14:paraId="27E4B5AD" w14:textId="77777777" w:rsidR="00942CFB" w:rsidRPr="00F51443" w:rsidRDefault="00942CFB" w:rsidP="00942CFB">
      <w:pPr>
        <w:jc w:val="both"/>
        <w:rPr>
          <w:rFonts w:ascii="Arial" w:hAnsi="Arial" w:cs="Arial"/>
        </w:rPr>
      </w:pPr>
    </w:p>
    <w:p w14:paraId="0C1A7CFA"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6F392F1A"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lastRenderedPageBreak/>
        <w:t xml:space="preserve">ANEXO I – </w:t>
      </w:r>
      <w:r w:rsidRPr="00F51443">
        <w:rPr>
          <w:rFonts w:ascii="Arial" w:hAnsi="Arial" w:cs="Arial"/>
          <w:b/>
        </w:rPr>
        <w:t>TERMO DE REFERÊNCIA</w:t>
      </w:r>
    </w:p>
    <w:p w14:paraId="7FD0DFB1" w14:textId="3355B54B" w:rsidR="00942CFB" w:rsidRPr="00F51443" w:rsidRDefault="00942CFB" w:rsidP="00942CFB">
      <w:pPr>
        <w:tabs>
          <w:tab w:val="left" w:pos="-1701"/>
        </w:tabs>
        <w:autoSpaceDE w:val="0"/>
        <w:autoSpaceDN w:val="0"/>
        <w:adjustRightInd w:val="0"/>
        <w:jc w:val="center"/>
        <w:rPr>
          <w:rFonts w:ascii="Arial" w:hAnsi="Arial" w:cs="Arial"/>
          <w:b/>
        </w:rPr>
      </w:pPr>
      <w:r w:rsidRPr="00F51443">
        <w:rPr>
          <w:rFonts w:ascii="Arial" w:hAnsi="Arial" w:cs="Arial"/>
          <w:b/>
        </w:rPr>
        <w:t xml:space="preserve">PREGÃO ELETRÔNICO Nº </w:t>
      </w:r>
      <w:r w:rsidR="00597584" w:rsidRPr="00F51443">
        <w:rPr>
          <w:rFonts w:ascii="Arial" w:hAnsi="Arial" w:cs="Arial"/>
          <w:b/>
          <w:bCs/>
        </w:rPr>
        <w:t>004/2023</w:t>
      </w:r>
    </w:p>
    <w:p w14:paraId="0B229532" w14:textId="77777777" w:rsidR="00942CFB" w:rsidRPr="00F51443" w:rsidRDefault="00942CFB" w:rsidP="00942CFB">
      <w:pPr>
        <w:tabs>
          <w:tab w:val="left" w:pos="-1701"/>
        </w:tabs>
        <w:autoSpaceDE w:val="0"/>
        <w:autoSpaceDN w:val="0"/>
        <w:adjustRightInd w:val="0"/>
        <w:jc w:val="both"/>
        <w:rPr>
          <w:rFonts w:ascii="Arial" w:hAnsi="Arial" w:cs="Arial"/>
          <w:b/>
        </w:rPr>
      </w:pPr>
    </w:p>
    <w:p w14:paraId="48C2576F" w14:textId="77777777" w:rsidR="00942CFB" w:rsidRPr="00F51443" w:rsidRDefault="00942CFB" w:rsidP="00942CFB">
      <w:pPr>
        <w:widowControl w:val="0"/>
        <w:shd w:val="clear" w:color="auto" w:fill="D0CECE" w:themeFill="background2" w:themeFillShade="E6"/>
        <w:tabs>
          <w:tab w:val="left" w:pos="-1701"/>
        </w:tabs>
        <w:jc w:val="both"/>
        <w:rPr>
          <w:rFonts w:ascii="Arial" w:eastAsia="MS Mincho" w:hAnsi="Arial" w:cs="Arial"/>
          <w:b/>
          <w:bCs/>
        </w:rPr>
      </w:pPr>
      <w:r w:rsidRPr="00F51443">
        <w:rPr>
          <w:rFonts w:ascii="Arial" w:eastAsia="MS Mincho" w:hAnsi="Arial" w:cs="Arial"/>
          <w:b/>
          <w:bCs/>
        </w:rPr>
        <w:t xml:space="preserve">1 – OBJETO: </w:t>
      </w:r>
    </w:p>
    <w:p w14:paraId="62A126F9" w14:textId="77777777" w:rsidR="00942CFB" w:rsidRPr="00F51443" w:rsidRDefault="00942CFB" w:rsidP="00942CFB">
      <w:pPr>
        <w:widowControl w:val="0"/>
        <w:tabs>
          <w:tab w:val="left" w:pos="-1701"/>
        </w:tabs>
        <w:jc w:val="both"/>
        <w:rPr>
          <w:rFonts w:ascii="Arial" w:eastAsia="MS Mincho" w:hAnsi="Arial" w:cs="Arial"/>
          <w:b/>
          <w:bCs/>
        </w:rPr>
      </w:pPr>
    </w:p>
    <w:p w14:paraId="5B60FCA4" w14:textId="3A394A57" w:rsidR="00942CFB" w:rsidRPr="00F51443" w:rsidRDefault="00942CFB" w:rsidP="00942CFB">
      <w:pPr>
        <w:widowControl w:val="0"/>
        <w:tabs>
          <w:tab w:val="left" w:pos="-1701"/>
        </w:tabs>
        <w:jc w:val="both"/>
        <w:rPr>
          <w:rFonts w:ascii="Arial" w:hAnsi="Arial" w:cs="Arial"/>
        </w:rPr>
      </w:pPr>
      <w:r w:rsidRPr="00F51443">
        <w:rPr>
          <w:rFonts w:ascii="Arial" w:hAnsi="Arial" w:cs="Arial"/>
          <w:b/>
        </w:rPr>
        <w:t xml:space="preserve">1.1 – </w:t>
      </w:r>
      <w:r w:rsidRPr="00F51443">
        <w:rPr>
          <w:rFonts w:ascii="Arial" w:eastAsia="MS Mincho" w:hAnsi="Arial" w:cs="Arial"/>
          <w:iCs/>
        </w:rPr>
        <w:t xml:space="preserve">A presente licitação tem por objeto, </w:t>
      </w:r>
      <w:r w:rsidRPr="00F51443">
        <w:rPr>
          <w:rFonts w:ascii="Arial" w:eastAsia="MS Mincho" w:hAnsi="Arial" w:cs="Arial"/>
        </w:rPr>
        <w:t xml:space="preserve">o </w:t>
      </w:r>
      <w:r w:rsidR="009F06BE" w:rsidRPr="00F51443">
        <w:rPr>
          <w:rFonts w:ascii="Arial" w:eastAsia="MS Mincho" w:hAnsi="Arial" w:cs="Arial"/>
        </w:rPr>
        <w:t>Registro de Preços para a</w:t>
      </w:r>
      <w:r w:rsidR="009F06BE" w:rsidRPr="00F51443">
        <w:rPr>
          <w:rFonts w:ascii="Arial" w:hAnsi="Arial" w:cs="Arial"/>
          <w:bCs/>
        </w:rPr>
        <w:t xml:space="preserve"> Aquisição de Fórmulas e Suplementos, para a Secretaria Municipal de Saúde, </w:t>
      </w:r>
      <w:r w:rsidR="009F06BE" w:rsidRPr="00F51443">
        <w:rPr>
          <w:rFonts w:ascii="Arial" w:hAnsi="Arial" w:cs="Arial"/>
        </w:rPr>
        <w:t>conforme especificações constantes do Termo de Referência, que integra este Edital como Anexo I</w:t>
      </w:r>
      <w:r w:rsidRPr="00F51443">
        <w:rPr>
          <w:rFonts w:ascii="Arial" w:hAnsi="Arial" w:cs="Arial"/>
        </w:rPr>
        <w:t>.</w:t>
      </w:r>
    </w:p>
    <w:p w14:paraId="32C905C8" w14:textId="77777777" w:rsidR="00942CFB" w:rsidRPr="00F51443" w:rsidRDefault="00942CFB" w:rsidP="00942CFB">
      <w:pPr>
        <w:widowControl w:val="0"/>
        <w:tabs>
          <w:tab w:val="left" w:pos="-1701"/>
        </w:tabs>
        <w:jc w:val="both"/>
        <w:rPr>
          <w:rFonts w:ascii="Arial" w:hAnsi="Arial" w:cs="Arial"/>
        </w:rPr>
      </w:pPr>
    </w:p>
    <w:p w14:paraId="64EF9A34" w14:textId="77777777" w:rsidR="00942CFB" w:rsidRPr="00F51443" w:rsidRDefault="00942CFB" w:rsidP="00942CFB">
      <w:pPr>
        <w:shd w:val="clear" w:color="auto" w:fill="D0CECE" w:themeFill="background2" w:themeFillShade="E6"/>
        <w:tabs>
          <w:tab w:val="left" w:pos="0"/>
        </w:tabs>
        <w:ind w:right="-1"/>
        <w:jc w:val="both"/>
        <w:rPr>
          <w:rFonts w:ascii="Arial" w:hAnsi="Arial" w:cs="Arial"/>
        </w:rPr>
      </w:pPr>
      <w:r w:rsidRPr="00F51443">
        <w:rPr>
          <w:rFonts w:ascii="Arial" w:hAnsi="Arial" w:cs="Arial"/>
          <w:b/>
        </w:rPr>
        <w:t>2 – DAS CONDIÇÕES DE ENTREGA</w:t>
      </w:r>
      <w:r w:rsidRPr="00F51443">
        <w:rPr>
          <w:rFonts w:ascii="Arial" w:hAnsi="Arial" w:cs="Arial"/>
        </w:rPr>
        <w:t xml:space="preserve"> </w:t>
      </w:r>
    </w:p>
    <w:p w14:paraId="56FBA0D8" w14:textId="77777777" w:rsidR="00942CFB" w:rsidRPr="00F51443" w:rsidRDefault="00942CFB" w:rsidP="00942CFB">
      <w:pPr>
        <w:ind w:right="-1"/>
        <w:jc w:val="both"/>
        <w:rPr>
          <w:rFonts w:ascii="Arial" w:hAnsi="Arial" w:cs="Arial"/>
        </w:rPr>
      </w:pPr>
    </w:p>
    <w:p w14:paraId="0E566426" w14:textId="68A1BED0"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2.1 – </w:t>
      </w:r>
      <w:r w:rsidR="001F6ED3" w:rsidRPr="00F51443">
        <w:rPr>
          <w:rFonts w:ascii="Arial" w:hAnsi="Arial" w:cs="Arial"/>
        </w:rPr>
        <w:t>A entrega deverá ocorrer em até 05 (cinco) dias úteis</w:t>
      </w:r>
      <w:r w:rsidRPr="00F51443">
        <w:rPr>
          <w:rFonts w:ascii="Arial" w:hAnsi="Arial" w:cs="Arial"/>
        </w:rPr>
        <w:t xml:space="preserve">, contados da data do recebimento da Autorização de Compras ou de Fornecimento, conforme o caso, pela </w:t>
      </w:r>
      <w:r w:rsidRPr="00F51443">
        <w:rPr>
          <w:rFonts w:ascii="Arial" w:hAnsi="Arial" w:cs="Arial"/>
          <w:b/>
        </w:rPr>
        <w:t>DETENTORA</w:t>
      </w:r>
      <w:r w:rsidRPr="00F51443">
        <w:rPr>
          <w:rFonts w:ascii="Arial" w:hAnsi="Arial" w:cs="Arial"/>
        </w:rPr>
        <w:t xml:space="preserve">; </w:t>
      </w:r>
    </w:p>
    <w:p w14:paraId="234CCBF1" w14:textId="77777777" w:rsidR="00942CFB" w:rsidRPr="00F51443" w:rsidRDefault="00942CFB" w:rsidP="00942CFB">
      <w:pPr>
        <w:tabs>
          <w:tab w:val="left" w:pos="0"/>
        </w:tabs>
        <w:ind w:right="-1"/>
        <w:jc w:val="both"/>
        <w:rPr>
          <w:rFonts w:ascii="Arial" w:hAnsi="Arial" w:cs="Arial"/>
          <w:b/>
        </w:rPr>
      </w:pPr>
    </w:p>
    <w:p w14:paraId="543890A0"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2.1.1 – </w:t>
      </w:r>
      <w:r w:rsidRPr="00F51443">
        <w:rPr>
          <w:rFonts w:ascii="Arial" w:hAnsi="Arial" w:cs="Arial"/>
        </w:rPr>
        <w:t xml:space="preserve">Eventuais pedidos de prorrogação deverão ser protocolados, antes do vencimento do prazo de entrega, devidamente justificados pela </w:t>
      </w:r>
      <w:r w:rsidRPr="00F51443">
        <w:rPr>
          <w:rFonts w:ascii="Arial" w:hAnsi="Arial" w:cs="Arial"/>
          <w:b/>
        </w:rPr>
        <w:t>DETENTORA</w:t>
      </w:r>
      <w:r w:rsidRPr="00F51443">
        <w:rPr>
          <w:rFonts w:ascii="Arial" w:hAnsi="Arial" w:cs="Arial"/>
        </w:rPr>
        <w:t>, para serem submetidos à apreciação superior.</w:t>
      </w:r>
    </w:p>
    <w:p w14:paraId="19112D2F" w14:textId="77777777" w:rsidR="00942CFB" w:rsidRPr="00F51443" w:rsidRDefault="00942CFB" w:rsidP="00942CFB">
      <w:pPr>
        <w:tabs>
          <w:tab w:val="left" w:pos="0"/>
        </w:tabs>
        <w:ind w:right="-1"/>
        <w:jc w:val="both"/>
        <w:rPr>
          <w:rFonts w:ascii="Arial" w:hAnsi="Arial" w:cs="Arial"/>
        </w:rPr>
      </w:pPr>
    </w:p>
    <w:p w14:paraId="42FF1C7F"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2.2 – </w:t>
      </w:r>
      <w:r w:rsidRPr="00F51443">
        <w:rPr>
          <w:rFonts w:ascii="Arial" w:hAnsi="Arial" w:cs="Arial"/>
        </w:rPr>
        <w:t xml:space="preserve">Caberá a </w:t>
      </w:r>
      <w:r w:rsidRPr="00F51443">
        <w:rPr>
          <w:rFonts w:ascii="Arial" w:hAnsi="Arial" w:cs="Arial"/>
          <w:b/>
        </w:rPr>
        <w:t>DETENTORA</w:t>
      </w:r>
      <w:r w:rsidRPr="00F51443">
        <w:rPr>
          <w:rFonts w:ascii="Arial" w:hAnsi="Arial" w:cs="Arial"/>
        </w:rPr>
        <w:t xml:space="preserve">: </w:t>
      </w:r>
    </w:p>
    <w:p w14:paraId="4FF5055C" w14:textId="77777777" w:rsidR="00942CFB" w:rsidRPr="00F51443" w:rsidRDefault="00942CFB" w:rsidP="00942CFB">
      <w:pPr>
        <w:tabs>
          <w:tab w:val="left" w:pos="0"/>
        </w:tabs>
        <w:ind w:right="-1"/>
        <w:jc w:val="both"/>
        <w:rPr>
          <w:rFonts w:ascii="Arial" w:hAnsi="Arial" w:cs="Arial"/>
        </w:rPr>
      </w:pPr>
    </w:p>
    <w:p w14:paraId="05DB705E" w14:textId="6F5269E1"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2.2.1 – </w:t>
      </w:r>
      <w:r w:rsidRPr="00F51443">
        <w:rPr>
          <w:rFonts w:ascii="Arial" w:hAnsi="Arial" w:cs="Arial"/>
        </w:rPr>
        <w:t xml:space="preserve">Arcar com as despesas de carga e descarga e de frete referentes às entregas dos </w:t>
      </w:r>
      <w:r w:rsidR="00597584" w:rsidRPr="00F51443">
        <w:rPr>
          <w:rFonts w:ascii="Arial" w:hAnsi="Arial" w:cs="Arial"/>
        </w:rPr>
        <w:t>produtos</w:t>
      </w:r>
      <w:r w:rsidRPr="00F51443">
        <w:rPr>
          <w:rFonts w:ascii="Arial" w:hAnsi="Arial" w:cs="Arial"/>
        </w:rPr>
        <w:t xml:space="preserve">, inclusive os decorrentes de devolução e reposição dos </w:t>
      </w:r>
      <w:r w:rsidR="00597584" w:rsidRPr="00F51443">
        <w:rPr>
          <w:rFonts w:ascii="Arial" w:hAnsi="Arial" w:cs="Arial"/>
        </w:rPr>
        <w:t>produtos</w:t>
      </w:r>
      <w:r w:rsidRPr="00F51443">
        <w:rPr>
          <w:rFonts w:ascii="Arial" w:hAnsi="Arial" w:cs="Arial"/>
        </w:rPr>
        <w:t xml:space="preserve"> recusados por não atenderem ao edital; </w:t>
      </w:r>
    </w:p>
    <w:p w14:paraId="4E7286BC" w14:textId="77777777" w:rsidR="00942CFB" w:rsidRPr="00F51443" w:rsidRDefault="00942CFB" w:rsidP="00942CFB">
      <w:pPr>
        <w:tabs>
          <w:tab w:val="left" w:pos="0"/>
        </w:tabs>
        <w:ind w:right="-1"/>
        <w:jc w:val="both"/>
        <w:rPr>
          <w:rFonts w:ascii="Arial" w:hAnsi="Arial" w:cs="Arial"/>
        </w:rPr>
      </w:pPr>
    </w:p>
    <w:p w14:paraId="1AA7CA2B" w14:textId="0FDB267F"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2.2.2 – </w:t>
      </w:r>
      <w:r w:rsidRPr="00F51443">
        <w:rPr>
          <w:rFonts w:ascii="Arial" w:hAnsi="Arial" w:cs="Arial"/>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Tanabi; </w:t>
      </w:r>
    </w:p>
    <w:p w14:paraId="32038E5E" w14:textId="77777777" w:rsidR="00942CFB" w:rsidRPr="00F51443" w:rsidRDefault="00942CFB" w:rsidP="00942CFB">
      <w:pPr>
        <w:tabs>
          <w:tab w:val="left" w:pos="0"/>
        </w:tabs>
        <w:ind w:right="-1"/>
        <w:jc w:val="both"/>
        <w:rPr>
          <w:rFonts w:ascii="Arial" w:hAnsi="Arial" w:cs="Arial"/>
        </w:rPr>
      </w:pPr>
    </w:p>
    <w:p w14:paraId="4D796F35" w14:textId="6A45531E" w:rsidR="00942CFB" w:rsidRDefault="00942CFB" w:rsidP="00942CFB">
      <w:pPr>
        <w:tabs>
          <w:tab w:val="left" w:pos="0"/>
        </w:tabs>
        <w:ind w:right="-1"/>
        <w:jc w:val="both"/>
        <w:rPr>
          <w:rFonts w:ascii="Arial" w:hAnsi="Arial" w:cs="Arial"/>
        </w:rPr>
      </w:pPr>
      <w:r w:rsidRPr="00F51443">
        <w:rPr>
          <w:rFonts w:ascii="Arial" w:hAnsi="Arial" w:cs="Arial"/>
          <w:b/>
        </w:rPr>
        <w:t xml:space="preserve">2.2.3 – </w:t>
      </w:r>
      <w:r w:rsidRPr="00F51443">
        <w:rPr>
          <w:rFonts w:ascii="Arial" w:hAnsi="Arial" w:cs="Arial"/>
        </w:rPr>
        <w:t>Atender a toda a legislação vigente (no âmbito federal, estadual e municipal) durante o fornecimento do objeto deste instrumento;</w:t>
      </w:r>
    </w:p>
    <w:p w14:paraId="00929027" w14:textId="77777777" w:rsidR="00F57C2D" w:rsidRPr="00F51443" w:rsidRDefault="00F57C2D" w:rsidP="00942CFB">
      <w:pPr>
        <w:tabs>
          <w:tab w:val="left" w:pos="0"/>
        </w:tabs>
        <w:ind w:right="-1"/>
        <w:jc w:val="both"/>
        <w:rPr>
          <w:rFonts w:ascii="Arial" w:hAnsi="Arial" w:cs="Arial"/>
        </w:rPr>
      </w:pPr>
    </w:p>
    <w:p w14:paraId="574FCAC1" w14:textId="7F05ECE2" w:rsidR="00942CFB" w:rsidRPr="00F51443" w:rsidRDefault="00942CFB" w:rsidP="00942CFB">
      <w:pPr>
        <w:tabs>
          <w:tab w:val="left" w:pos="0"/>
        </w:tabs>
        <w:ind w:right="-1"/>
        <w:jc w:val="both"/>
        <w:rPr>
          <w:rFonts w:ascii="Arial" w:hAnsi="Arial" w:cs="Arial"/>
        </w:rPr>
      </w:pPr>
      <w:r w:rsidRPr="00F51443">
        <w:rPr>
          <w:rFonts w:ascii="Arial" w:hAnsi="Arial" w:cs="Arial"/>
          <w:b/>
        </w:rPr>
        <w:lastRenderedPageBreak/>
        <w:t xml:space="preserve">2.2.4 – </w:t>
      </w:r>
      <w:r w:rsidRPr="00F51443">
        <w:rPr>
          <w:rFonts w:ascii="Arial" w:hAnsi="Arial" w:cs="Arial"/>
        </w:rPr>
        <w:t xml:space="preserve">Disponibilizar pessoal suficiente e adequado para a descarga, para a movimentação e para a efetiva entrega dos </w:t>
      </w:r>
      <w:r w:rsidR="00597584" w:rsidRPr="00F51443">
        <w:rPr>
          <w:rFonts w:ascii="Arial" w:hAnsi="Arial" w:cs="Arial"/>
        </w:rPr>
        <w:t>produtos</w:t>
      </w:r>
      <w:r w:rsidRPr="00F51443">
        <w:rPr>
          <w:rFonts w:ascii="Arial" w:hAnsi="Arial" w:cs="Arial"/>
        </w:rPr>
        <w:t xml:space="preserve"> a este Município de Tanabi;</w:t>
      </w:r>
    </w:p>
    <w:p w14:paraId="2B2243E7" w14:textId="77777777" w:rsidR="00942CFB" w:rsidRPr="00F51443" w:rsidRDefault="00942CFB" w:rsidP="00942CFB">
      <w:pPr>
        <w:tabs>
          <w:tab w:val="left" w:pos="0"/>
        </w:tabs>
        <w:ind w:right="-1"/>
        <w:jc w:val="both"/>
        <w:rPr>
          <w:rFonts w:ascii="Arial" w:hAnsi="Arial" w:cs="Arial"/>
          <w:b/>
        </w:rPr>
      </w:pPr>
    </w:p>
    <w:p w14:paraId="5C93BD13"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2.2.5 – </w:t>
      </w:r>
      <w:r w:rsidRPr="00F51443">
        <w:rPr>
          <w:rFonts w:ascii="Arial" w:hAnsi="Arial" w:cs="Arial"/>
        </w:rPr>
        <w:t>Aceitar nas mesmas condições contratuais acréscimos ou supressões no objeto, nos termos do artigo 65, § 1°, da Lei Federal n° 8.666/1993, com suas posteriores alterações;</w:t>
      </w:r>
    </w:p>
    <w:p w14:paraId="02398DF7" w14:textId="77777777" w:rsidR="00942CFB" w:rsidRPr="00F51443" w:rsidRDefault="00942CFB" w:rsidP="00942CFB">
      <w:pPr>
        <w:ind w:right="-1"/>
        <w:jc w:val="both"/>
        <w:rPr>
          <w:rFonts w:ascii="Arial" w:hAnsi="Arial" w:cs="Arial"/>
          <w:b/>
        </w:rPr>
      </w:pPr>
    </w:p>
    <w:p w14:paraId="2AC958AC" w14:textId="1DB0A2C6" w:rsidR="00942CFB" w:rsidRPr="00F51443" w:rsidRDefault="00942CFB" w:rsidP="00942CFB">
      <w:pPr>
        <w:ind w:right="-1"/>
        <w:jc w:val="both"/>
        <w:rPr>
          <w:rFonts w:ascii="Arial" w:hAnsi="Arial" w:cs="Arial"/>
        </w:rPr>
      </w:pPr>
      <w:r w:rsidRPr="00F51443">
        <w:rPr>
          <w:rFonts w:ascii="Arial" w:hAnsi="Arial" w:cs="Arial"/>
          <w:b/>
        </w:rPr>
        <w:t xml:space="preserve">2.2.6 – </w:t>
      </w:r>
      <w:r w:rsidRPr="00F51443">
        <w:rPr>
          <w:rFonts w:ascii="Arial" w:hAnsi="Arial" w:cs="Arial"/>
        </w:rPr>
        <w:t xml:space="preserve">Entregar os </w:t>
      </w:r>
      <w:r w:rsidR="00597584" w:rsidRPr="00F51443">
        <w:rPr>
          <w:rFonts w:ascii="Arial" w:hAnsi="Arial" w:cs="Arial"/>
        </w:rPr>
        <w:t>produtos</w:t>
      </w:r>
      <w:r w:rsidRPr="00F51443">
        <w:rPr>
          <w:rFonts w:ascii="Arial" w:hAnsi="Arial" w:cs="Arial"/>
        </w:rPr>
        <w:t xml:space="preserve"> nos exatos termos constantes no edital e na proposta ofertada, principalmente no tocante à unidade de fornecimento e à marca indicada durante o certame licitatório, sob pena de recusa de recebimento. </w:t>
      </w:r>
    </w:p>
    <w:p w14:paraId="095B7F00" w14:textId="77777777" w:rsidR="00942CFB" w:rsidRPr="00F51443" w:rsidRDefault="00942CFB" w:rsidP="00942CFB">
      <w:pPr>
        <w:ind w:right="-1"/>
        <w:jc w:val="both"/>
        <w:rPr>
          <w:rFonts w:ascii="Arial" w:hAnsi="Arial" w:cs="Arial"/>
        </w:rPr>
      </w:pPr>
    </w:p>
    <w:p w14:paraId="1623E58A" w14:textId="7404D392" w:rsidR="00942CFB" w:rsidRPr="00F51443" w:rsidRDefault="00942CFB" w:rsidP="00942CFB">
      <w:pPr>
        <w:ind w:right="-1"/>
        <w:jc w:val="both"/>
        <w:rPr>
          <w:rFonts w:ascii="Arial" w:hAnsi="Arial" w:cs="Arial"/>
        </w:rPr>
      </w:pPr>
      <w:r w:rsidRPr="00F51443">
        <w:rPr>
          <w:rFonts w:ascii="Arial" w:hAnsi="Arial" w:cs="Arial"/>
          <w:b/>
        </w:rPr>
        <w:t xml:space="preserve">2.2.6.1 – </w:t>
      </w:r>
      <w:r w:rsidRPr="00F51443">
        <w:rPr>
          <w:rFonts w:ascii="Arial" w:hAnsi="Arial" w:cs="Arial"/>
        </w:rPr>
        <w:t xml:space="preserve">Eventuais requerimentos de substituição de marca deverão ser protocolados pela </w:t>
      </w:r>
      <w:r w:rsidRPr="00F51443">
        <w:rPr>
          <w:rFonts w:ascii="Arial" w:hAnsi="Arial" w:cs="Arial"/>
          <w:b/>
        </w:rPr>
        <w:t>DETENTORA</w:t>
      </w:r>
      <w:r w:rsidRPr="00F51443">
        <w:rPr>
          <w:rFonts w:ascii="Arial" w:hAnsi="Arial" w:cs="Arial"/>
        </w:rPr>
        <w:t>, antes do vencimento do prazo de entrega, para serem submetidos à análise d</w:t>
      </w:r>
      <w:r w:rsidR="00597584" w:rsidRPr="00F51443">
        <w:rPr>
          <w:rFonts w:ascii="Arial" w:hAnsi="Arial" w:cs="Arial"/>
        </w:rPr>
        <w:t>o</w:t>
      </w:r>
      <w:r w:rsidRPr="00F51443">
        <w:rPr>
          <w:rFonts w:ascii="Arial" w:hAnsi="Arial" w:cs="Arial"/>
        </w:rPr>
        <w:t xml:space="preserve"> </w:t>
      </w:r>
      <w:r w:rsidR="00597584" w:rsidRPr="00F51443">
        <w:rPr>
          <w:rFonts w:ascii="Arial" w:hAnsi="Arial" w:cs="Arial"/>
        </w:rPr>
        <w:t>Secretário Municipal de Saúde</w:t>
      </w:r>
      <w:r w:rsidRPr="00F51443">
        <w:rPr>
          <w:rFonts w:ascii="Arial" w:hAnsi="Arial" w:cs="Arial"/>
        </w:rPr>
        <w:t xml:space="preserve"> e, posteriormente, à decisão da autoridade competente; </w:t>
      </w:r>
    </w:p>
    <w:p w14:paraId="7A299DFF" w14:textId="77777777" w:rsidR="00942CFB" w:rsidRPr="00F51443" w:rsidRDefault="00942CFB" w:rsidP="00942CFB">
      <w:pPr>
        <w:ind w:right="-1"/>
        <w:jc w:val="both"/>
        <w:rPr>
          <w:rFonts w:ascii="Arial" w:hAnsi="Arial" w:cs="Arial"/>
        </w:rPr>
      </w:pPr>
    </w:p>
    <w:p w14:paraId="299F28B0" w14:textId="77777777" w:rsidR="00942CFB" w:rsidRPr="00F51443" w:rsidRDefault="00942CFB" w:rsidP="00942CFB">
      <w:pPr>
        <w:ind w:right="-1"/>
        <w:jc w:val="both"/>
        <w:rPr>
          <w:rFonts w:ascii="Arial" w:hAnsi="Arial" w:cs="Arial"/>
        </w:rPr>
      </w:pPr>
      <w:r w:rsidRPr="00F51443">
        <w:rPr>
          <w:rFonts w:ascii="Arial" w:hAnsi="Arial" w:cs="Arial"/>
          <w:b/>
        </w:rPr>
        <w:t xml:space="preserve">2.2.6.2 – </w:t>
      </w:r>
      <w:r w:rsidRPr="00F51443">
        <w:rPr>
          <w:rFonts w:ascii="Arial" w:hAnsi="Arial" w:cs="Arial"/>
        </w:rPr>
        <w:t xml:space="preserve">Os requerimentos em questão devem ser acompanhados de justificativa, da indicação de nova marca, com caraterísticas equivalentes ou </w:t>
      </w:r>
      <w:proofErr w:type="spellStart"/>
      <w:r w:rsidRPr="00F51443">
        <w:rPr>
          <w:rFonts w:ascii="Arial" w:hAnsi="Arial" w:cs="Arial"/>
        </w:rPr>
        <w:t>superiores</w:t>
      </w:r>
      <w:proofErr w:type="spellEnd"/>
      <w:r w:rsidRPr="00F51443">
        <w:rPr>
          <w:rFonts w:ascii="Arial" w:hAnsi="Arial" w:cs="Arial"/>
        </w:rPr>
        <w:t xml:space="preserve"> àquela proposta durante o certame licitatório e dos documentos comprobatórios, tais como catálogos, fichas técnicas, amostras e etc.;</w:t>
      </w:r>
    </w:p>
    <w:p w14:paraId="59E8B4E3" w14:textId="77777777" w:rsidR="00942CFB" w:rsidRPr="00F51443" w:rsidRDefault="00942CFB" w:rsidP="00942CFB">
      <w:pPr>
        <w:jc w:val="both"/>
        <w:rPr>
          <w:rFonts w:ascii="Arial" w:hAnsi="Arial" w:cs="Arial"/>
          <w:b/>
        </w:rPr>
      </w:pPr>
    </w:p>
    <w:p w14:paraId="4F705735" w14:textId="77777777" w:rsidR="00942CFB" w:rsidRPr="00F51443" w:rsidRDefault="00942CFB" w:rsidP="00942CFB">
      <w:pPr>
        <w:jc w:val="both"/>
        <w:rPr>
          <w:rFonts w:ascii="Arial" w:hAnsi="Arial" w:cs="Arial"/>
        </w:rPr>
      </w:pPr>
      <w:r w:rsidRPr="00F51443">
        <w:rPr>
          <w:rFonts w:ascii="Arial" w:hAnsi="Arial" w:cs="Arial"/>
          <w:b/>
        </w:rPr>
        <w:t xml:space="preserve">2.2.7 – </w:t>
      </w:r>
      <w:r w:rsidRPr="00F51443">
        <w:rPr>
          <w:rFonts w:ascii="Arial" w:hAnsi="Arial" w:cs="Arial"/>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23CE77EE" w14:textId="77777777" w:rsidR="00942CFB" w:rsidRPr="00F51443" w:rsidRDefault="00942CFB" w:rsidP="00942CFB">
      <w:pPr>
        <w:jc w:val="both"/>
        <w:rPr>
          <w:rFonts w:ascii="Arial" w:hAnsi="Arial" w:cs="Arial"/>
        </w:rPr>
      </w:pPr>
    </w:p>
    <w:p w14:paraId="42DB999C"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2.2.8 – </w:t>
      </w:r>
      <w:r w:rsidRPr="00F51443">
        <w:rPr>
          <w:rFonts w:ascii="Arial" w:hAnsi="Arial" w:cs="Arial"/>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7DA0DFB1" w14:textId="77777777" w:rsidR="00942CFB" w:rsidRPr="00F51443" w:rsidRDefault="00942CFB" w:rsidP="00942CFB">
      <w:pPr>
        <w:tabs>
          <w:tab w:val="left" w:pos="0"/>
        </w:tabs>
        <w:ind w:right="-1"/>
        <w:jc w:val="both"/>
        <w:rPr>
          <w:rFonts w:ascii="Arial" w:hAnsi="Arial" w:cs="Arial"/>
        </w:rPr>
      </w:pPr>
    </w:p>
    <w:p w14:paraId="1FB28A54"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lastRenderedPageBreak/>
        <w:t xml:space="preserve">2.3 – </w:t>
      </w:r>
      <w:r w:rsidRPr="00F51443">
        <w:rPr>
          <w:rFonts w:ascii="Arial" w:hAnsi="Arial" w:cs="Arial"/>
        </w:rPr>
        <w:t>O objeto deverá ser entregue observando-se as seguintes condições:</w:t>
      </w:r>
    </w:p>
    <w:p w14:paraId="1F718A44" w14:textId="77777777" w:rsidR="00942CFB" w:rsidRPr="00F51443" w:rsidRDefault="00942CFB" w:rsidP="00942CFB">
      <w:pPr>
        <w:tabs>
          <w:tab w:val="left" w:pos="0"/>
        </w:tabs>
        <w:ind w:right="-1"/>
        <w:jc w:val="both"/>
        <w:rPr>
          <w:rFonts w:ascii="Arial" w:hAnsi="Arial" w:cs="Arial"/>
        </w:rPr>
      </w:pPr>
    </w:p>
    <w:p w14:paraId="5FF0172C" w14:textId="045C80D1" w:rsidR="00942CFB" w:rsidRPr="00F51443" w:rsidRDefault="00942CFB" w:rsidP="00942CFB">
      <w:pPr>
        <w:tabs>
          <w:tab w:val="left" w:pos="0"/>
        </w:tabs>
        <w:jc w:val="both"/>
        <w:rPr>
          <w:rFonts w:ascii="Arial" w:hAnsi="Arial" w:cs="Arial"/>
        </w:rPr>
      </w:pPr>
      <w:r w:rsidRPr="00F51443">
        <w:rPr>
          <w:rFonts w:ascii="Arial" w:hAnsi="Arial" w:cs="Arial"/>
          <w:b/>
        </w:rPr>
        <w:t>a)</w:t>
      </w:r>
      <w:r w:rsidRPr="00F51443">
        <w:rPr>
          <w:rFonts w:ascii="Arial" w:hAnsi="Arial" w:cs="Arial"/>
        </w:rPr>
        <w:t xml:space="preserve"> Local de entrega: </w:t>
      </w:r>
      <w:r w:rsidR="00082A39" w:rsidRPr="00F51443">
        <w:rPr>
          <w:rFonts w:ascii="Arial" w:hAnsi="Arial" w:cs="Arial"/>
        </w:rPr>
        <w:t xml:space="preserve">Rua Coronel </w:t>
      </w:r>
      <w:proofErr w:type="spellStart"/>
      <w:r w:rsidR="00082A39" w:rsidRPr="00F51443">
        <w:rPr>
          <w:rFonts w:ascii="Arial" w:hAnsi="Arial" w:cs="Arial"/>
        </w:rPr>
        <w:t>Militão</w:t>
      </w:r>
      <w:proofErr w:type="spellEnd"/>
      <w:r w:rsidR="00082A39" w:rsidRPr="00F51443">
        <w:rPr>
          <w:rFonts w:ascii="Arial" w:hAnsi="Arial" w:cs="Arial"/>
        </w:rPr>
        <w:t xml:space="preserve"> nº 1.280 – Fundos – Bairro Centro – Tanabi – SP</w:t>
      </w:r>
      <w:r w:rsidRPr="00F51443">
        <w:rPr>
          <w:rFonts w:ascii="Arial" w:hAnsi="Arial" w:cs="Arial"/>
        </w:rPr>
        <w:t>;</w:t>
      </w:r>
      <w:r w:rsidRPr="00F51443">
        <w:rPr>
          <w:rFonts w:ascii="Arial" w:hAnsi="Arial" w:cs="Arial"/>
        </w:rPr>
        <w:tab/>
      </w:r>
    </w:p>
    <w:p w14:paraId="18B5E4CE" w14:textId="77777777" w:rsidR="00942CFB" w:rsidRPr="00F51443" w:rsidRDefault="00942CFB" w:rsidP="00942CFB">
      <w:pPr>
        <w:tabs>
          <w:tab w:val="left" w:pos="0"/>
        </w:tabs>
        <w:jc w:val="both"/>
        <w:rPr>
          <w:rFonts w:ascii="Arial" w:hAnsi="Arial" w:cs="Arial"/>
          <w:b/>
          <w:bCs/>
        </w:rPr>
      </w:pPr>
    </w:p>
    <w:p w14:paraId="2E8B597B" w14:textId="151762F1" w:rsidR="00942CFB" w:rsidRPr="00F51443" w:rsidRDefault="00942CFB" w:rsidP="00942CFB">
      <w:pPr>
        <w:tabs>
          <w:tab w:val="left" w:pos="0"/>
        </w:tabs>
        <w:ind w:right="-1"/>
        <w:jc w:val="both"/>
        <w:rPr>
          <w:rFonts w:ascii="Arial" w:eastAsia="Arial Unicode MS" w:hAnsi="Arial" w:cs="Arial"/>
        </w:rPr>
      </w:pPr>
      <w:r w:rsidRPr="00F51443">
        <w:rPr>
          <w:rFonts w:ascii="Arial" w:hAnsi="Arial" w:cs="Arial"/>
          <w:b/>
          <w:bCs/>
        </w:rPr>
        <w:t xml:space="preserve">b) </w:t>
      </w:r>
      <w:r w:rsidRPr="00F51443">
        <w:rPr>
          <w:rFonts w:ascii="Arial" w:hAnsi="Arial" w:cs="Arial"/>
        </w:rPr>
        <w:t xml:space="preserve">Horário de recebimento: </w:t>
      </w:r>
      <w:r w:rsidRPr="00F51443">
        <w:rPr>
          <w:rFonts w:ascii="Arial" w:eastAsia="Arial Unicode MS" w:hAnsi="Arial" w:cs="Arial"/>
        </w:rPr>
        <w:t>das 08h00 às 10h30 e das 13h00 às 16h00.</w:t>
      </w:r>
    </w:p>
    <w:p w14:paraId="32F48C24" w14:textId="77777777" w:rsidR="00942CFB" w:rsidRPr="00F51443" w:rsidRDefault="00942CFB" w:rsidP="00942CFB">
      <w:pPr>
        <w:tabs>
          <w:tab w:val="left" w:pos="0"/>
        </w:tabs>
        <w:ind w:right="-1"/>
        <w:jc w:val="both"/>
        <w:rPr>
          <w:rFonts w:ascii="Arial" w:eastAsia="Arial Unicode MS" w:hAnsi="Arial" w:cs="Arial"/>
        </w:rPr>
      </w:pPr>
    </w:p>
    <w:p w14:paraId="6AB10D5A" w14:textId="77777777" w:rsidR="00942CFB" w:rsidRPr="00F51443" w:rsidRDefault="00942CFB" w:rsidP="00942CFB">
      <w:pPr>
        <w:shd w:val="clear" w:color="auto" w:fill="D0CECE" w:themeFill="background2" w:themeFillShade="E6"/>
        <w:tabs>
          <w:tab w:val="left" w:pos="0"/>
        </w:tabs>
        <w:ind w:right="-1"/>
        <w:jc w:val="both"/>
        <w:rPr>
          <w:rFonts w:ascii="Arial" w:hAnsi="Arial" w:cs="Arial"/>
          <w:b/>
        </w:rPr>
      </w:pPr>
      <w:r w:rsidRPr="00F51443">
        <w:rPr>
          <w:rFonts w:ascii="Arial" w:hAnsi="Arial" w:cs="Arial"/>
          <w:b/>
        </w:rPr>
        <w:t>3 – DO RECEBIMENTO</w:t>
      </w:r>
    </w:p>
    <w:p w14:paraId="255A3274" w14:textId="77777777" w:rsidR="00942CFB" w:rsidRPr="00F51443" w:rsidRDefault="00942CFB" w:rsidP="00942CFB">
      <w:pPr>
        <w:tabs>
          <w:tab w:val="left" w:pos="0"/>
        </w:tabs>
        <w:ind w:right="-1"/>
        <w:jc w:val="both"/>
        <w:rPr>
          <w:rFonts w:ascii="Arial" w:hAnsi="Arial" w:cs="Arial"/>
        </w:rPr>
      </w:pPr>
    </w:p>
    <w:p w14:paraId="104E502E"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3.1 – </w:t>
      </w:r>
      <w:r w:rsidRPr="00F51443">
        <w:rPr>
          <w:rFonts w:ascii="Arial" w:hAnsi="Arial" w:cs="Arial"/>
        </w:rPr>
        <w:t xml:space="preserve">O recebimento definitivo não exime a </w:t>
      </w:r>
      <w:r w:rsidRPr="00F51443">
        <w:rPr>
          <w:rFonts w:ascii="Arial" w:hAnsi="Arial" w:cs="Arial"/>
          <w:b/>
        </w:rPr>
        <w:t>DETENTORA</w:t>
      </w:r>
      <w:r w:rsidRPr="00F51443">
        <w:rPr>
          <w:rFonts w:ascii="Arial" w:hAnsi="Arial" w:cs="Arial"/>
        </w:rPr>
        <w:t xml:space="preserve"> de sua responsabilidade, na forma da lei, pela qualidade, correção e segurança do objeto. </w:t>
      </w:r>
    </w:p>
    <w:p w14:paraId="2766A57E" w14:textId="77777777" w:rsidR="00942CFB" w:rsidRPr="00F51443" w:rsidRDefault="00942CFB" w:rsidP="00942CFB">
      <w:pPr>
        <w:tabs>
          <w:tab w:val="left" w:pos="0"/>
        </w:tabs>
        <w:ind w:right="-1"/>
        <w:jc w:val="both"/>
        <w:rPr>
          <w:rFonts w:ascii="Arial" w:hAnsi="Arial" w:cs="Arial"/>
          <w:b/>
        </w:rPr>
      </w:pPr>
    </w:p>
    <w:p w14:paraId="27E78FC4" w14:textId="6A941073"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3.2 – </w:t>
      </w:r>
      <w:r w:rsidRPr="00F51443">
        <w:rPr>
          <w:rFonts w:ascii="Arial" w:hAnsi="Arial" w:cs="Arial"/>
        </w:rPr>
        <w:t xml:space="preserve">Constatadas irregularidades no objeto, este Município de Tanabi, sem prejuízo das penalidades cabíveis, poderá: </w:t>
      </w:r>
    </w:p>
    <w:p w14:paraId="7983267F" w14:textId="77777777" w:rsidR="00942CFB" w:rsidRPr="00F51443" w:rsidRDefault="00942CFB" w:rsidP="00942CFB">
      <w:pPr>
        <w:tabs>
          <w:tab w:val="left" w:pos="0"/>
        </w:tabs>
        <w:ind w:right="-1"/>
        <w:jc w:val="both"/>
        <w:rPr>
          <w:rFonts w:ascii="Arial" w:hAnsi="Arial" w:cs="Arial"/>
          <w:b/>
        </w:rPr>
      </w:pPr>
    </w:p>
    <w:p w14:paraId="3768BD3D"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3.2.1 – </w:t>
      </w:r>
      <w:r w:rsidRPr="00F51443">
        <w:rPr>
          <w:rFonts w:ascii="Arial" w:hAnsi="Arial" w:cs="Arial"/>
        </w:rPr>
        <w:t xml:space="preserve">Rejeitá-lo, no todo ou em parte, se não corresponder às especificações deste Termo de Referência, determinando sua substituição; </w:t>
      </w:r>
    </w:p>
    <w:p w14:paraId="4830A49A" w14:textId="77777777" w:rsidR="00942CFB" w:rsidRPr="00F51443" w:rsidRDefault="00942CFB" w:rsidP="00942CFB">
      <w:pPr>
        <w:tabs>
          <w:tab w:val="left" w:pos="0"/>
        </w:tabs>
        <w:ind w:right="-1"/>
        <w:jc w:val="both"/>
        <w:rPr>
          <w:rFonts w:ascii="Arial" w:hAnsi="Arial" w:cs="Arial"/>
        </w:rPr>
      </w:pPr>
    </w:p>
    <w:p w14:paraId="0D2780D0"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3.2.2 –</w:t>
      </w:r>
      <w:r w:rsidRPr="00F51443">
        <w:rPr>
          <w:rFonts w:ascii="Arial" w:hAnsi="Arial" w:cs="Arial"/>
        </w:rPr>
        <w:t xml:space="preserve"> Determinar sua complementação se houver diferença de quantidades. </w:t>
      </w:r>
    </w:p>
    <w:p w14:paraId="3F856F5F" w14:textId="77777777" w:rsidR="00942CFB" w:rsidRPr="00F51443" w:rsidRDefault="00942CFB" w:rsidP="00942CFB">
      <w:pPr>
        <w:tabs>
          <w:tab w:val="left" w:pos="0"/>
        </w:tabs>
        <w:ind w:right="-1"/>
        <w:jc w:val="both"/>
        <w:rPr>
          <w:rFonts w:ascii="Arial" w:hAnsi="Arial" w:cs="Arial"/>
        </w:rPr>
      </w:pPr>
    </w:p>
    <w:p w14:paraId="7D0E781C" w14:textId="77777777" w:rsidR="00942CFB" w:rsidRPr="00F51443" w:rsidRDefault="00942CFB" w:rsidP="00942CFB">
      <w:pPr>
        <w:tabs>
          <w:tab w:val="left" w:pos="0"/>
        </w:tabs>
        <w:ind w:right="-1"/>
        <w:jc w:val="both"/>
        <w:rPr>
          <w:rFonts w:ascii="Arial" w:hAnsi="Arial" w:cs="Arial"/>
        </w:rPr>
      </w:pPr>
      <w:r w:rsidRPr="00F51443">
        <w:rPr>
          <w:rFonts w:ascii="Arial" w:hAnsi="Arial" w:cs="Arial"/>
          <w:b/>
        </w:rPr>
        <w:t xml:space="preserve">3.3 – </w:t>
      </w:r>
      <w:r w:rsidRPr="00F51443">
        <w:rPr>
          <w:rFonts w:ascii="Arial" w:hAnsi="Arial" w:cs="Arial"/>
        </w:rPr>
        <w:t xml:space="preserve">As irregularidades deverão ser sanadas no prazo máximo de 05 (cinco) dias úteis, contados do recebimento pela </w:t>
      </w:r>
      <w:r w:rsidRPr="00F51443">
        <w:rPr>
          <w:rFonts w:ascii="Arial" w:hAnsi="Arial" w:cs="Arial"/>
          <w:b/>
        </w:rPr>
        <w:t>DETENTORA</w:t>
      </w:r>
      <w:r w:rsidRPr="00F51443">
        <w:rPr>
          <w:rFonts w:ascii="Arial" w:hAnsi="Arial" w:cs="Arial"/>
        </w:rPr>
        <w:t xml:space="preserve"> da notificação por escrito, mantido o preço inicialmente contratado.</w:t>
      </w:r>
    </w:p>
    <w:p w14:paraId="2F22B9E4" w14:textId="77777777" w:rsidR="00942CFB" w:rsidRPr="00F51443" w:rsidRDefault="00942CFB" w:rsidP="00942CFB">
      <w:pPr>
        <w:tabs>
          <w:tab w:val="left" w:pos="0"/>
        </w:tabs>
        <w:ind w:right="-1"/>
        <w:jc w:val="both"/>
        <w:rPr>
          <w:rFonts w:ascii="Arial" w:hAnsi="Arial" w:cs="Arial"/>
          <w:b/>
          <w:bCs/>
        </w:rPr>
      </w:pPr>
    </w:p>
    <w:p w14:paraId="278CBBA7" w14:textId="77777777" w:rsidR="00567472" w:rsidRPr="00F51443" w:rsidRDefault="00567472">
      <w:pPr>
        <w:spacing w:after="160" w:line="259" w:lineRule="auto"/>
        <w:rPr>
          <w:rFonts w:ascii="Arial" w:hAnsi="Arial" w:cs="Arial"/>
          <w:b/>
        </w:rPr>
      </w:pPr>
      <w:r w:rsidRPr="00F51443">
        <w:rPr>
          <w:rFonts w:ascii="Arial" w:hAnsi="Arial" w:cs="Arial"/>
          <w:b/>
        </w:rPr>
        <w:br w:type="page"/>
      </w:r>
    </w:p>
    <w:p w14:paraId="62423312" w14:textId="00E3359F" w:rsidR="00942CFB" w:rsidRPr="00F51443" w:rsidRDefault="00942CFB" w:rsidP="00942CFB">
      <w:pPr>
        <w:shd w:val="clear" w:color="auto" w:fill="D0CECE" w:themeFill="background2" w:themeFillShade="E6"/>
        <w:jc w:val="both"/>
        <w:rPr>
          <w:rFonts w:ascii="Arial" w:hAnsi="Arial" w:cs="Arial"/>
          <w:b/>
        </w:rPr>
      </w:pPr>
      <w:r w:rsidRPr="00F51443">
        <w:rPr>
          <w:rFonts w:ascii="Arial" w:hAnsi="Arial" w:cs="Arial"/>
          <w:b/>
        </w:rPr>
        <w:lastRenderedPageBreak/>
        <w:t>4 – ITEM, CÓDIGO, DISCRIMINAÇÃO, UNIDADE DE FORNECIMENTO, QUANTIDADE, PREÇO ESTIMADO E REDUÇÃO MÍNIMA</w:t>
      </w:r>
    </w:p>
    <w:p w14:paraId="20AE322D" w14:textId="77777777" w:rsidR="00942CFB" w:rsidRPr="00F51443" w:rsidRDefault="00942CFB" w:rsidP="00942CFB">
      <w:pPr>
        <w:pStyle w:val="Default"/>
        <w:jc w:val="both"/>
        <w:rPr>
          <w:color w:val="auto"/>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592"/>
        <w:gridCol w:w="3547"/>
        <w:gridCol w:w="954"/>
        <w:gridCol w:w="1740"/>
        <w:gridCol w:w="1407"/>
        <w:gridCol w:w="1354"/>
      </w:tblGrid>
      <w:tr w:rsidR="00DE703A" w:rsidRPr="00F51443" w14:paraId="218F718E" w14:textId="77777777" w:rsidTr="00DE703A">
        <w:trPr>
          <w:cantSplit/>
          <w:trHeight w:val="20"/>
          <w:jc w:val="center"/>
        </w:trPr>
        <w:tc>
          <w:tcPr>
            <w:tcW w:w="679" w:type="dxa"/>
            <w:shd w:val="clear" w:color="auto" w:fill="D0CECE" w:themeFill="background2" w:themeFillShade="E6"/>
            <w:noWrap/>
            <w:vAlign w:val="bottom"/>
          </w:tcPr>
          <w:p w14:paraId="1B945F28" w14:textId="12470461" w:rsidR="00DE703A" w:rsidRPr="00F51443" w:rsidRDefault="00DE703A" w:rsidP="00DE703A">
            <w:pPr>
              <w:jc w:val="center"/>
              <w:rPr>
                <w:rFonts w:ascii="Arial" w:hAnsi="Arial" w:cs="Arial"/>
                <w:color w:val="000000"/>
              </w:rPr>
            </w:pPr>
            <w:r w:rsidRPr="00F51443">
              <w:rPr>
                <w:rFonts w:ascii="Arial" w:hAnsi="Arial" w:cs="Arial"/>
                <w:b/>
                <w:bCs/>
              </w:rPr>
              <w:t>ITEM</w:t>
            </w:r>
          </w:p>
        </w:tc>
        <w:tc>
          <w:tcPr>
            <w:tcW w:w="1592" w:type="dxa"/>
            <w:shd w:val="clear" w:color="auto" w:fill="D0CECE" w:themeFill="background2" w:themeFillShade="E6"/>
            <w:noWrap/>
            <w:vAlign w:val="bottom"/>
          </w:tcPr>
          <w:p w14:paraId="261342A5" w14:textId="497FC53E" w:rsidR="00DE703A" w:rsidRPr="00F51443" w:rsidRDefault="00DE703A" w:rsidP="00DE703A">
            <w:pPr>
              <w:jc w:val="center"/>
              <w:rPr>
                <w:rFonts w:ascii="Arial" w:hAnsi="Arial" w:cs="Arial"/>
                <w:color w:val="000000"/>
              </w:rPr>
            </w:pPr>
            <w:r w:rsidRPr="00F51443">
              <w:rPr>
                <w:rFonts w:ascii="Arial" w:hAnsi="Arial" w:cs="Arial"/>
                <w:b/>
                <w:bCs/>
              </w:rPr>
              <w:t>CÓDIGO</w:t>
            </w:r>
          </w:p>
        </w:tc>
        <w:tc>
          <w:tcPr>
            <w:tcW w:w="3547" w:type="dxa"/>
            <w:shd w:val="clear" w:color="auto" w:fill="D0CECE" w:themeFill="background2" w:themeFillShade="E6"/>
            <w:noWrap/>
          </w:tcPr>
          <w:p w14:paraId="45BECAB8" w14:textId="77777777" w:rsidR="00DE703A" w:rsidRPr="00F51443" w:rsidRDefault="00DE703A" w:rsidP="00DE703A">
            <w:pPr>
              <w:jc w:val="center"/>
              <w:rPr>
                <w:rFonts w:ascii="Arial" w:hAnsi="Arial" w:cs="Arial"/>
                <w:b/>
                <w:bCs/>
              </w:rPr>
            </w:pPr>
          </w:p>
          <w:p w14:paraId="4373BD99" w14:textId="77777777" w:rsidR="00DE703A" w:rsidRPr="00F51443" w:rsidRDefault="00DE703A" w:rsidP="00DE703A">
            <w:pPr>
              <w:jc w:val="center"/>
              <w:rPr>
                <w:rFonts w:ascii="Arial" w:hAnsi="Arial" w:cs="Arial"/>
                <w:b/>
                <w:bCs/>
              </w:rPr>
            </w:pPr>
          </w:p>
          <w:p w14:paraId="4960A9E8" w14:textId="77777777" w:rsidR="00DE703A" w:rsidRPr="00F51443" w:rsidRDefault="00DE703A" w:rsidP="00DE703A">
            <w:pPr>
              <w:jc w:val="center"/>
              <w:rPr>
                <w:rFonts w:ascii="Arial" w:hAnsi="Arial" w:cs="Arial"/>
                <w:b/>
                <w:bCs/>
              </w:rPr>
            </w:pPr>
          </w:p>
          <w:p w14:paraId="4A3D7EBB" w14:textId="77777777" w:rsidR="00DE703A" w:rsidRPr="00F51443" w:rsidRDefault="00DE703A" w:rsidP="00DE703A">
            <w:pPr>
              <w:jc w:val="center"/>
              <w:rPr>
                <w:rFonts w:ascii="Arial" w:hAnsi="Arial" w:cs="Arial"/>
                <w:b/>
                <w:bCs/>
              </w:rPr>
            </w:pPr>
          </w:p>
          <w:p w14:paraId="3433B835" w14:textId="77777777" w:rsidR="00DE703A" w:rsidRPr="00F51443" w:rsidRDefault="00DE703A" w:rsidP="00DE703A">
            <w:pPr>
              <w:jc w:val="center"/>
              <w:rPr>
                <w:rFonts w:ascii="Arial" w:hAnsi="Arial" w:cs="Arial"/>
                <w:b/>
                <w:bCs/>
              </w:rPr>
            </w:pPr>
          </w:p>
          <w:p w14:paraId="4BF087DC" w14:textId="3F2E8ECA" w:rsidR="00DE703A" w:rsidRPr="00F51443" w:rsidRDefault="00DE703A" w:rsidP="00DE703A">
            <w:pPr>
              <w:jc w:val="center"/>
              <w:rPr>
                <w:rFonts w:ascii="Arial" w:hAnsi="Arial" w:cs="Arial"/>
                <w:color w:val="000000"/>
              </w:rPr>
            </w:pPr>
            <w:r w:rsidRPr="00F51443">
              <w:rPr>
                <w:rFonts w:ascii="Arial" w:hAnsi="Arial" w:cs="Arial"/>
                <w:b/>
                <w:bCs/>
              </w:rPr>
              <w:t>DISCRIMINAÇÃO</w:t>
            </w:r>
          </w:p>
        </w:tc>
        <w:tc>
          <w:tcPr>
            <w:tcW w:w="800" w:type="dxa"/>
            <w:shd w:val="clear" w:color="auto" w:fill="D0CECE" w:themeFill="background2" w:themeFillShade="E6"/>
            <w:noWrap/>
            <w:textDirection w:val="btLr"/>
            <w:vAlign w:val="center"/>
          </w:tcPr>
          <w:p w14:paraId="6598ED8B" w14:textId="7828A46F" w:rsidR="00DE703A" w:rsidRPr="00F51443" w:rsidRDefault="00DE703A" w:rsidP="00DE703A">
            <w:pPr>
              <w:jc w:val="center"/>
              <w:rPr>
                <w:rFonts w:ascii="Arial" w:hAnsi="Arial" w:cs="Arial"/>
                <w:color w:val="000000"/>
              </w:rPr>
            </w:pPr>
            <w:r w:rsidRPr="00F51443">
              <w:rPr>
                <w:rFonts w:ascii="Arial" w:hAnsi="Arial" w:cs="Arial"/>
                <w:b/>
                <w:bCs/>
              </w:rPr>
              <w:t>UNIDADE</w:t>
            </w:r>
          </w:p>
        </w:tc>
        <w:tc>
          <w:tcPr>
            <w:tcW w:w="1460" w:type="dxa"/>
            <w:shd w:val="clear" w:color="auto" w:fill="D0CECE" w:themeFill="background2" w:themeFillShade="E6"/>
            <w:noWrap/>
            <w:vAlign w:val="bottom"/>
          </w:tcPr>
          <w:p w14:paraId="36DDD98B" w14:textId="4A393A59" w:rsidR="00DE703A" w:rsidRPr="00F51443" w:rsidRDefault="00DE703A" w:rsidP="00DE703A">
            <w:pPr>
              <w:jc w:val="center"/>
              <w:rPr>
                <w:rFonts w:ascii="Arial" w:hAnsi="Arial" w:cs="Arial"/>
                <w:color w:val="000000"/>
              </w:rPr>
            </w:pPr>
            <w:r w:rsidRPr="00F51443">
              <w:rPr>
                <w:rFonts w:ascii="Arial" w:hAnsi="Arial" w:cs="Arial"/>
                <w:b/>
                <w:bCs/>
              </w:rPr>
              <w:t>QUANTIDADE</w:t>
            </w:r>
          </w:p>
        </w:tc>
        <w:tc>
          <w:tcPr>
            <w:tcW w:w="1196" w:type="dxa"/>
            <w:shd w:val="clear" w:color="auto" w:fill="D0CECE" w:themeFill="background2" w:themeFillShade="E6"/>
            <w:noWrap/>
            <w:vAlign w:val="bottom"/>
          </w:tcPr>
          <w:p w14:paraId="77EF807C" w14:textId="10804446" w:rsidR="00DE703A" w:rsidRPr="00F51443" w:rsidRDefault="00DE703A" w:rsidP="00DE703A">
            <w:pPr>
              <w:jc w:val="center"/>
              <w:rPr>
                <w:rFonts w:ascii="Arial" w:hAnsi="Arial" w:cs="Arial"/>
                <w:color w:val="000000"/>
              </w:rPr>
            </w:pPr>
            <w:r w:rsidRPr="00F51443">
              <w:rPr>
                <w:rFonts w:ascii="Arial" w:hAnsi="Arial" w:cs="Arial"/>
                <w:b/>
                <w:bCs/>
              </w:rPr>
              <w:t>PREÇO UNITÁRIO ESTIMADO (R$)</w:t>
            </w:r>
          </w:p>
        </w:tc>
        <w:tc>
          <w:tcPr>
            <w:tcW w:w="1064" w:type="dxa"/>
            <w:shd w:val="clear" w:color="auto" w:fill="D0CECE" w:themeFill="background2" w:themeFillShade="E6"/>
            <w:noWrap/>
            <w:vAlign w:val="bottom"/>
          </w:tcPr>
          <w:p w14:paraId="3A2110D4" w14:textId="23C7E00A" w:rsidR="00DE703A" w:rsidRPr="00F51443" w:rsidRDefault="00DE703A" w:rsidP="00DE703A">
            <w:pPr>
              <w:jc w:val="center"/>
              <w:rPr>
                <w:rFonts w:ascii="Arial" w:hAnsi="Arial" w:cs="Arial"/>
                <w:color w:val="000000"/>
              </w:rPr>
            </w:pPr>
            <w:r w:rsidRPr="00F51443">
              <w:rPr>
                <w:rFonts w:ascii="Arial" w:hAnsi="Arial" w:cs="Arial"/>
                <w:b/>
                <w:bCs/>
              </w:rPr>
              <w:t>REDUÇÃO MÍNIMA ENTRE LANCES (R$)</w:t>
            </w:r>
          </w:p>
        </w:tc>
      </w:tr>
      <w:tr w:rsidR="00DE703A" w:rsidRPr="00F51443" w14:paraId="7EA8D64F" w14:textId="77777777" w:rsidTr="00DE703A">
        <w:trPr>
          <w:cantSplit/>
          <w:trHeight w:val="20"/>
          <w:jc w:val="center"/>
        </w:trPr>
        <w:tc>
          <w:tcPr>
            <w:tcW w:w="10338" w:type="dxa"/>
            <w:gridSpan w:val="7"/>
            <w:shd w:val="clear" w:color="auto" w:fill="D0CECE" w:themeFill="background2" w:themeFillShade="E6"/>
            <w:noWrap/>
            <w:vAlign w:val="bottom"/>
          </w:tcPr>
          <w:p w14:paraId="4E67C978" w14:textId="4E7BE5B2" w:rsidR="00DE703A" w:rsidRPr="00F51443" w:rsidRDefault="00DE703A" w:rsidP="00F51443">
            <w:pPr>
              <w:jc w:val="center"/>
              <w:rPr>
                <w:rFonts w:ascii="Arial" w:hAnsi="Arial" w:cs="Arial"/>
                <w:b/>
                <w:bCs/>
                <w:color w:val="000000"/>
              </w:rPr>
            </w:pPr>
            <w:r w:rsidRPr="00F51443">
              <w:rPr>
                <w:rFonts w:ascii="Arial" w:hAnsi="Arial" w:cs="Arial"/>
                <w:b/>
                <w:bCs/>
                <w:color w:val="000000"/>
              </w:rPr>
              <w:t>COTA PRINCIPAL</w:t>
            </w:r>
          </w:p>
        </w:tc>
      </w:tr>
      <w:tr w:rsidR="00DE703A" w:rsidRPr="00F51443" w14:paraId="3C9D2103" w14:textId="77777777" w:rsidTr="00DE703A">
        <w:trPr>
          <w:cantSplit/>
          <w:trHeight w:val="20"/>
          <w:jc w:val="center"/>
        </w:trPr>
        <w:tc>
          <w:tcPr>
            <w:tcW w:w="679" w:type="dxa"/>
            <w:shd w:val="clear" w:color="auto" w:fill="auto"/>
            <w:noWrap/>
            <w:vAlign w:val="bottom"/>
            <w:hideMark/>
          </w:tcPr>
          <w:p w14:paraId="62BFB1E0" w14:textId="77777777" w:rsidR="00DE703A" w:rsidRPr="00F51443" w:rsidRDefault="00DE703A" w:rsidP="00DE703A">
            <w:pPr>
              <w:jc w:val="center"/>
              <w:rPr>
                <w:rFonts w:ascii="Arial" w:hAnsi="Arial" w:cs="Arial"/>
                <w:color w:val="000000"/>
              </w:rPr>
            </w:pPr>
            <w:r w:rsidRPr="00F51443">
              <w:rPr>
                <w:rFonts w:ascii="Arial" w:hAnsi="Arial" w:cs="Arial"/>
                <w:color w:val="000000"/>
              </w:rPr>
              <w:t>1</w:t>
            </w:r>
          </w:p>
        </w:tc>
        <w:tc>
          <w:tcPr>
            <w:tcW w:w="1592" w:type="dxa"/>
            <w:shd w:val="clear" w:color="auto" w:fill="auto"/>
            <w:noWrap/>
            <w:vAlign w:val="bottom"/>
            <w:hideMark/>
          </w:tcPr>
          <w:p w14:paraId="6F17D67C"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004.001.455</w:t>
            </w:r>
          </w:p>
        </w:tc>
        <w:tc>
          <w:tcPr>
            <w:tcW w:w="3547" w:type="dxa"/>
            <w:shd w:val="clear" w:color="auto" w:fill="auto"/>
            <w:noWrap/>
            <w:vAlign w:val="bottom"/>
            <w:hideMark/>
          </w:tcPr>
          <w:p w14:paraId="008C3369"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DE PARTIDA PARA LACTENTES DE 0 A 6 MESES DE VIDA, COM DHA E ARA E PREBIÓTICO, COM PROTEÍNAS LÁCTEAS. LATAS DE 800GR.</w:t>
            </w:r>
          </w:p>
        </w:tc>
        <w:tc>
          <w:tcPr>
            <w:tcW w:w="800" w:type="dxa"/>
            <w:shd w:val="clear" w:color="auto" w:fill="auto"/>
            <w:noWrap/>
            <w:vAlign w:val="bottom"/>
            <w:hideMark/>
          </w:tcPr>
          <w:p w14:paraId="1D9CE70A"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27581E56" w14:textId="77777777" w:rsidR="00DE703A" w:rsidRPr="00F51443" w:rsidRDefault="00DE703A" w:rsidP="00DE703A">
            <w:pPr>
              <w:jc w:val="center"/>
              <w:rPr>
                <w:rFonts w:ascii="Arial" w:hAnsi="Arial" w:cs="Arial"/>
                <w:color w:val="000000"/>
              </w:rPr>
            </w:pPr>
            <w:r w:rsidRPr="00F51443">
              <w:rPr>
                <w:rFonts w:ascii="Arial" w:hAnsi="Arial" w:cs="Arial"/>
                <w:color w:val="000000"/>
              </w:rPr>
              <w:t>900</w:t>
            </w:r>
          </w:p>
        </w:tc>
        <w:tc>
          <w:tcPr>
            <w:tcW w:w="1196" w:type="dxa"/>
            <w:shd w:val="clear" w:color="auto" w:fill="auto"/>
            <w:noWrap/>
            <w:vAlign w:val="bottom"/>
            <w:hideMark/>
          </w:tcPr>
          <w:p w14:paraId="7A9094F4" w14:textId="77777777" w:rsidR="00DE703A" w:rsidRPr="00F51443" w:rsidRDefault="00DE703A" w:rsidP="00DE703A">
            <w:pPr>
              <w:jc w:val="right"/>
              <w:rPr>
                <w:rFonts w:ascii="Arial" w:hAnsi="Arial" w:cs="Arial"/>
                <w:color w:val="000000"/>
              </w:rPr>
            </w:pPr>
            <w:r w:rsidRPr="00F51443">
              <w:rPr>
                <w:rFonts w:ascii="Arial" w:hAnsi="Arial" w:cs="Arial"/>
                <w:color w:val="000000"/>
              </w:rPr>
              <w:t>82,63</w:t>
            </w:r>
          </w:p>
        </w:tc>
        <w:tc>
          <w:tcPr>
            <w:tcW w:w="1064" w:type="dxa"/>
            <w:shd w:val="clear" w:color="auto" w:fill="auto"/>
            <w:noWrap/>
            <w:vAlign w:val="bottom"/>
            <w:hideMark/>
          </w:tcPr>
          <w:p w14:paraId="17AF56AE"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3D3B75AF" w14:textId="77777777" w:rsidTr="00DE703A">
        <w:trPr>
          <w:cantSplit/>
          <w:trHeight w:val="20"/>
          <w:jc w:val="center"/>
        </w:trPr>
        <w:tc>
          <w:tcPr>
            <w:tcW w:w="679" w:type="dxa"/>
            <w:shd w:val="clear" w:color="auto" w:fill="auto"/>
            <w:noWrap/>
            <w:vAlign w:val="bottom"/>
            <w:hideMark/>
          </w:tcPr>
          <w:p w14:paraId="730834B9" w14:textId="77777777" w:rsidR="00DE703A" w:rsidRPr="00F51443" w:rsidRDefault="00DE703A" w:rsidP="00DE703A">
            <w:pPr>
              <w:jc w:val="center"/>
              <w:rPr>
                <w:rFonts w:ascii="Arial" w:hAnsi="Arial" w:cs="Arial"/>
                <w:color w:val="000000"/>
              </w:rPr>
            </w:pPr>
            <w:r w:rsidRPr="00F51443">
              <w:rPr>
                <w:rFonts w:ascii="Arial" w:hAnsi="Arial" w:cs="Arial"/>
                <w:color w:val="000000"/>
              </w:rPr>
              <w:t>2</w:t>
            </w:r>
          </w:p>
        </w:tc>
        <w:tc>
          <w:tcPr>
            <w:tcW w:w="1592" w:type="dxa"/>
            <w:shd w:val="clear" w:color="auto" w:fill="auto"/>
            <w:noWrap/>
            <w:vAlign w:val="bottom"/>
            <w:hideMark/>
          </w:tcPr>
          <w:p w14:paraId="1CDB85BC"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004.001.456</w:t>
            </w:r>
          </w:p>
        </w:tc>
        <w:tc>
          <w:tcPr>
            <w:tcW w:w="3547" w:type="dxa"/>
            <w:shd w:val="clear" w:color="auto" w:fill="auto"/>
            <w:noWrap/>
            <w:vAlign w:val="bottom"/>
            <w:hideMark/>
          </w:tcPr>
          <w:p w14:paraId="2CA63FC3"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DE SEGMENTO PARA LACTENTES DE 7 A 12 MESES DE VIDA, COM DHA E ARA E PREBIÓTICO, COM PROTEÍNAS LÁCTEAS. LATAS DE 800GR.</w:t>
            </w:r>
          </w:p>
        </w:tc>
        <w:tc>
          <w:tcPr>
            <w:tcW w:w="800" w:type="dxa"/>
            <w:shd w:val="clear" w:color="auto" w:fill="auto"/>
            <w:noWrap/>
            <w:vAlign w:val="bottom"/>
            <w:hideMark/>
          </w:tcPr>
          <w:p w14:paraId="00E8D3BE"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7F0FC077" w14:textId="77777777" w:rsidR="00DE703A" w:rsidRPr="00F51443" w:rsidRDefault="00DE703A" w:rsidP="00DE703A">
            <w:pPr>
              <w:jc w:val="center"/>
              <w:rPr>
                <w:rFonts w:ascii="Arial" w:hAnsi="Arial" w:cs="Arial"/>
                <w:color w:val="000000"/>
              </w:rPr>
            </w:pPr>
            <w:r w:rsidRPr="00F51443">
              <w:rPr>
                <w:rFonts w:ascii="Arial" w:hAnsi="Arial" w:cs="Arial"/>
                <w:color w:val="000000"/>
              </w:rPr>
              <w:t>180</w:t>
            </w:r>
          </w:p>
        </w:tc>
        <w:tc>
          <w:tcPr>
            <w:tcW w:w="1196" w:type="dxa"/>
            <w:shd w:val="clear" w:color="auto" w:fill="auto"/>
            <w:noWrap/>
            <w:vAlign w:val="bottom"/>
            <w:hideMark/>
          </w:tcPr>
          <w:p w14:paraId="1A578806" w14:textId="77777777" w:rsidR="00DE703A" w:rsidRPr="00F51443" w:rsidRDefault="00DE703A" w:rsidP="00DE703A">
            <w:pPr>
              <w:jc w:val="right"/>
              <w:rPr>
                <w:rFonts w:ascii="Arial" w:hAnsi="Arial" w:cs="Arial"/>
                <w:color w:val="000000"/>
              </w:rPr>
            </w:pPr>
            <w:r w:rsidRPr="00F51443">
              <w:rPr>
                <w:rFonts w:ascii="Arial" w:hAnsi="Arial" w:cs="Arial"/>
                <w:color w:val="000000"/>
              </w:rPr>
              <w:t>82,99</w:t>
            </w:r>
          </w:p>
        </w:tc>
        <w:tc>
          <w:tcPr>
            <w:tcW w:w="1064" w:type="dxa"/>
            <w:shd w:val="clear" w:color="auto" w:fill="auto"/>
            <w:noWrap/>
            <w:vAlign w:val="bottom"/>
            <w:hideMark/>
          </w:tcPr>
          <w:p w14:paraId="2B0A17B0"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77E8215E" w14:textId="77777777" w:rsidTr="00DE703A">
        <w:trPr>
          <w:cantSplit/>
          <w:trHeight w:val="20"/>
          <w:jc w:val="center"/>
        </w:trPr>
        <w:tc>
          <w:tcPr>
            <w:tcW w:w="679" w:type="dxa"/>
            <w:shd w:val="clear" w:color="auto" w:fill="auto"/>
            <w:noWrap/>
            <w:vAlign w:val="bottom"/>
            <w:hideMark/>
          </w:tcPr>
          <w:p w14:paraId="2D1E7DA3" w14:textId="77777777" w:rsidR="00DE703A" w:rsidRPr="00F51443" w:rsidRDefault="00DE703A" w:rsidP="00DE703A">
            <w:pPr>
              <w:jc w:val="center"/>
              <w:rPr>
                <w:rFonts w:ascii="Arial" w:hAnsi="Arial" w:cs="Arial"/>
                <w:color w:val="000000"/>
              </w:rPr>
            </w:pPr>
            <w:r w:rsidRPr="00F51443">
              <w:rPr>
                <w:rFonts w:ascii="Arial" w:hAnsi="Arial" w:cs="Arial"/>
                <w:color w:val="000000"/>
              </w:rPr>
              <w:t>3</w:t>
            </w:r>
          </w:p>
        </w:tc>
        <w:tc>
          <w:tcPr>
            <w:tcW w:w="1592" w:type="dxa"/>
            <w:shd w:val="clear" w:color="auto" w:fill="auto"/>
            <w:noWrap/>
            <w:vAlign w:val="bottom"/>
            <w:hideMark/>
          </w:tcPr>
          <w:p w14:paraId="05C69F80"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004.001.459</w:t>
            </w:r>
          </w:p>
        </w:tc>
        <w:tc>
          <w:tcPr>
            <w:tcW w:w="3547" w:type="dxa"/>
            <w:shd w:val="clear" w:color="auto" w:fill="auto"/>
            <w:noWrap/>
            <w:vAlign w:val="bottom"/>
            <w:hideMark/>
          </w:tcPr>
          <w:p w14:paraId="2FE19757"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PARA LACTENTES COM REFLUXO GASTROESOFÁGICO. LATAS DE 800GR.</w:t>
            </w:r>
          </w:p>
        </w:tc>
        <w:tc>
          <w:tcPr>
            <w:tcW w:w="800" w:type="dxa"/>
            <w:shd w:val="clear" w:color="auto" w:fill="auto"/>
            <w:noWrap/>
            <w:vAlign w:val="bottom"/>
            <w:hideMark/>
          </w:tcPr>
          <w:p w14:paraId="7C77B407"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17425F11" w14:textId="77777777" w:rsidR="00DE703A" w:rsidRPr="00F51443" w:rsidRDefault="00DE703A" w:rsidP="00DE703A">
            <w:pPr>
              <w:jc w:val="center"/>
              <w:rPr>
                <w:rFonts w:ascii="Arial" w:hAnsi="Arial" w:cs="Arial"/>
                <w:color w:val="000000"/>
              </w:rPr>
            </w:pPr>
            <w:r w:rsidRPr="00F51443">
              <w:rPr>
                <w:rFonts w:ascii="Arial" w:hAnsi="Arial" w:cs="Arial"/>
                <w:color w:val="000000"/>
              </w:rPr>
              <w:t>113</w:t>
            </w:r>
          </w:p>
        </w:tc>
        <w:tc>
          <w:tcPr>
            <w:tcW w:w="1196" w:type="dxa"/>
            <w:shd w:val="clear" w:color="auto" w:fill="auto"/>
            <w:noWrap/>
            <w:vAlign w:val="bottom"/>
            <w:hideMark/>
          </w:tcPr>
          <w:p w14:paraId="6845BFA7" w14:textId="77777777" w:rsidR="00DE703A" w:rsidRPr="00F51443" w:rsidRDefault="00DE703A" w:rsidP="00DE703A">
            <w:pPr>
              <w:jc w:val="right"/>
              <w:rPr>
                <w:rFonts w:ascii="Arial" w:hAnsi="Arial" w:cs="Arial"/>
                <w:color w:val="000000"/>
              </w:rPr>
            </w:pPr>
            <w:r w:rsidRPr="00F51443">
              <w:rPr>
                <w:rFonts w:ascii="Arial" w:hAnsi="Arial" w:cs="Arial"/>
                <w:color w:val="000000"/>
              </w:rPr>
              <w:t>100,39</w:t>
            </w:r>
          </w:p>
        </w:tc>
        <w:tc>
          <w:tcPr>
            <w:tcW w:w="1064" w:type="dxa"/>
            <w:shd w:val="clear" w:color="auto" w:fill="auto"/>
            <w:noWrap/>
            <w:vAlign w:val="bottom"/>
            <w:hideMark/>
          </w:tcPr>
          <w:p w14:paraId="56D65783"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1,00 </w:t>
            </w:r>
          </w:p>
        </w:tc>
      </w:tr>
      <w:tr w:rsidR="00DE703A" w:rsidRPr="00F51443" w14:paraId="30993676" w14:textId="77777777" w:rsidTr="00DE703A">
        <w:trPr>
          <w:cantSplit/>
          <w:trHeight w:val="20"/>
          <w:jc w:val="center"/>
        </w:trPr>
        <w:tc>
          <w:tcPr>
            <w:tcW w:w="679" w:type="dxa"/>
            <w:shd w:val="clear" w:color="auto" w:fill="auto"/>
            <w:noWrap/>
            <w:vAlign w:val="bottom"/>
            <w:hideMark/>
          </w:tcPr>
          <w:p w14:paraId="1F54F8C1" w14:textId="77777777" w:rsidR="00DE703A" w:rsidRPr="00F51443" w:rsidRDefault="00DE703A" w:rsidP="00DE703A">
            <w:pPr>
              <w:jc w:val="center"/>
              <w:rPr>
                <w:rFonts w:ascii="Arial" w:hAnsi="Arial" w:cs="Arial"/>
                <w:color w:val="000000"/>
              </w:rPr>
            </w:pPr>
            <w:r w:rsidRPr="00F51443">
              <w:rPr>
                <w:rFonts w:ascii="Arial" w:hAnsi="Arial" w:cs="Arial"/>
                <w:color w:val="000000"/>
              </w:rPr>
              <w:t>4</w:t>
            </w:r>
          </w:p>
        </w:tc>
        <w:tc>
          <w:tcPr>
            <w:tcW w:w="1592" w:type="dxa"/>
            <w:shd w:val="clear" w:color="auto" w:fill="auto"/>
            <w:noWrap/>
            <w:vAlign w:val="bottom"/>
            <w:hideMark/>
          </w:tcPr>
          <w:p w14:paraId="19D7C348"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004.001.460</w:t>
            </w:r>
          </w:p>
        </w:tc>
        <w:tc>
          <w:tcPr>
            <w:tcW w:w="3547" w:type="dxa"/>
            <w:shd w:val="clear" w:color="auto" w:fill="auto"/>
            <w:noWrap/>
            <w:vAlign w:val="bottom"/>
            <w:hideMark/>
          </w:tcPr>
          <w:p w14:paraId="056B595B"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ISENTA DE LACTOSE PARA LACTENTES. LATAS DE 800GR.</w:t>
            </w:r>
          </w:p>
        </w:tc>
        <w:tc>
          <w:tcPr>
            <w:tcW w:w="800" w:type="dxa"/>
            <w:shd w:val="clear" w:color="auto" w:fill="auto"/>
            <w:noWrap/>
            <w:vAlign w:val="bottom"/>
            <w:hideMark/>
          </w:tcPr>
          <w:p w14:paraId="024FB461"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46C7A92E" w14:textId="77777777" w:rsidR="00DE703A" w:rsidRPr="00F51443" w:rsidRDefault="00DE703A" w:rsidP="00DE703A">
            <w:pPr>
              <w:jc w:val="center"/>
              <w:rPr>
                <w:rFonts w:ascii="Arial" w:hAnsi="Arial" w:cs="Arial"/>
                <w:color w:val="000000"/>
              </w:rPr>
            </w:pPr>
            <w:r w:rsidRPr="00F51443">
              <w:rPr>
                <w:rFonts w:ascii="Arial" w:hAnsi="Arial" w:cs="Arial"/>
                <w:color w:val="000000"/>
              </w:rPr>
              <w:t>113</w:t>
            </w:r>
          </w:p>
        </w:tc>
        <w:tc>
          <w:tcPr>
            <w:tcW w:w="1196" w:type="dxa"/>
            <w:shd w:val="clear" w:color="auto" w:fill="auto"/>
            <w:noWrap/>
            <w:vAlign w:val="bottom"/>
            <w:hideMark/>
          </w:tcPr>
          <w:p w14:paraId="74B22F8A" w14:textId="77777777" w:rsidR="00DE703A" w:rsidRPr="00F51443" w:rsidRDefault="00DE703A" w:rsidP="00DE703A">
            <w:pPr>
              <w:jc w:val="right"/>
              <w:rPr>
                <w:rFonts w:ascii="Arial" w:hAnsi="Arial" w:cs="Arial"/>
                <w:color w:val="000000"/>
              </w:rPr>
            </w:pPr>
            <w:r w:rsidRPr="00F51443">
              <w:rPr>
                <w:rFonts w:ascii="Arial" w:hAnsi="Arial" w:cs="Arial"/>
                <w:color w:val="000000"/>
              </w:rPr>
              <w:t>149,83</w:t>
            </w:r>
          </w:p>
        </w:tc>
        <w:tc>
          <w:tcPr>
            <w:tcW w:w="1064" w:type="dxa"/>
            <w:shd w:val="clear" w:color="auto" w:fill="auto"/>
            <w:noWrap/>
            <w:vAlign w:val="bottom"/>
            <w:hideMark/>
          </w:tcPr>
          <w:p w14:paraId="72D6AC34"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1,50 </w:t>
            </w:r>
          </w:p>
        </w:tc>
      </w:tr>
      <w:tr w:rsidR="00DE703A" w:rsidRPr="00F51443" w14:paraId="54101B5D" w14:textId="77777777" w:rsidTr="00DE703A">
        <w:trPr>
          <w:cantSplit/>
          <w:trHeight w:val="20"/>
          <w:jc w:val="center"/>
        </w:trPr>
        <w:tc>
          <w:tcPr>
            <w:tcW w:w="679" w:type="dxa"/>
            <w:shd w:val="clear" w:color="auto" w:fill="auto"/>
            <w:noWrap/>
            <w:vAlign w:val="bottom"/>
            <w:hideMark/>
          </w:tcPr>
          <w:p w14:paraId="00CB122E" w14:textId="77777777" w:rsidR="00DE703A" w:rsidRPr="00F51443" w:rsidRDefault="00DE703A" w:rsidP="00DE703A">
            <w:pPr>
              <w:jc w:val="center"/>
              <w:rPr>
                <w:rFonts w:ascii="Arial" w:hAnsi="Arial" w:cs="Arial"/>
                <w:color w:val="000000"/>
              </w:rPr>
            </w:pPr>
            <w:r w:rsidRPr="00F51443">
              <w:rPr>
                <w:rFonts w:ascii="Arial" w:hAnsi="Arial" w:cs="Arial"/>
                <w:color w:val="000000"/>
              </w:rPr>
              <w:t>5</w:t>
            </w:r>
          </w:p>
        </w:tc>
        <w:tc>
          <w:tcPr>
            <w:tcW w:w="1592" w:type="dxa"/>
            <w:shd w:val="clear" w:color="auto" w:fill="auto"/>
            <w:noWrap/>
            <w:vAlign w:val="bottom"/>
            <w:hideMark/>
          </w:tcPr>
          <w:p w14:paraId="098522DD"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004.001.461</w:t>
            </w:r>
          </w:p>
        </w:tc>
        <w:tc>
          <w:tcPr>
            <w:tcW w:w="3547" w:type="dxa"/>
            <w:shd w:val="clear" w:color="auto" w:fill="auto"/>
            <w:noWrap/>
            <w:vAlign w:val="bottom"/>
            <w:hideMark/>
          </w:tcPr>
          <w:p w14:paraId="53973BF2"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NUTRIÇÃO ENTERAL OU ORAL, PARA CRIANÇAS DE 1 A 10 ANOS, OLIGOMÉRICA, 12% DE PROTEÍNA (100% PROTEÍNA DO SORO DO LEITE HIDROLISADA), 60% DE CARBOIDRATO (88% MALTODEXTRINA E 12% SACAROSE) E 28% LIPÍDEIO, ISENTA DE LACTOSE E GLÚTEN. ISENTO DE FIBRAS. ACRESCIDO DE VIT. E </w:t>
            </w:r>
            <w:r w:rsidRPr="00F51443">
              <w:rPr>
                <w:rFonts w:ascii="Arial" w:hAnsi="Arial" w:cs="Arial"/>
                <w:color w:val="000000"/>
              </w:rPr>
              <w:lastRenderedPageBreak/>
              <w:t>MINERAIS, SABOR BAUNILHA. LATAS 400G</w:t>
            </w:r>
          </w:p>
        </w:tc>
        <w:tc>
          <w:tcPr>
            <w:tcW w:w="800" w:type="dxa"/>
            <w:shd w:val="clear" w:color="auto" w:fill="auto"/>
            <w:noWrap/>
            <w:vAlign w:val="bottom"/>
            <w:hideMark/>
          </w:tcPr>
          <w:p w14:paraId="6BE39914"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1574747A" w14:textId="77777777" w:rsidR="00DE703A" w:rsidRPr="00F51443" w:rsidRDefault="00DE703A" w:rsidP="00DE703A">
            <w:pPr>
              <w:jc w:val="center"/>
              <w:rPr>
                <w:rFonts w:ascii="Arial" w:hAnsi="Arial" w:cs="Arial"/>
                <w:color w:val="000000"/>
              </w:rPr>
            </w:pPr>
            <w:r w:rsidRPr="00F51443">
              <w:rPr>
                <w:rFonts w:ascii="Arial" w:hAnsi="Arial" w:cs="Arial"/>
                <w:color w:val="000000"/>
              </w:rPr>
              <w:t>270</w:t>
            </w:r>
          </w:p>
        </w:tc>
        <w:tc>
          <w:tcPr>
            <w:tcW w:w="1196" w:type="dxa"/>
            <w:shd w:val="clear" w:color="auto" w:fill="auto"/>
            <w:noWrap/>
            <w:vAlign w:val="bottom"/>
            <w:hideMark/>
          </w:tcPr>
          <w:p w14:paraId="2FA5287D" w14:textId="77777777" w:rsidR="00DE703A" w:rsidRPr="00F51443" w:rsidRDefault="00DE703A" w:rsidP="00DE703A">
            <w:pPr>
              <w:jc w:val="right"/>
              <w:rPr>
                <w:rFonts w:ascii="Arial" w:hAnsi="Arial" w:cs="Arial"/>
                <w:color w:val="000000"/>
              </w:rPr>
            </w:pPr>
            <w:r w:rsidRPr="00F51443">
              <w:rPr>
                <w:rFonts w:ascii="Arial" w:hAnsi="Arial" w:cs="Arial"/>
                <w:color w:val="000000"/>
              </w:rPr>
              <w:t>213,24</w:t>
            </w:r>
          </w:p>
        </w:tc>
        <w:tc>
          <w:tcPr>
            <w:tcW w:w="1064" w:type="dxa"/>
            <w:shd w:val="clear" w:color="auto" w:fill="auto"/>
            <w:noWrap/>
            <w:vAlign w:val="bottom"/>
            <w:hideMark/>
          </w:tcPr>
          <w:p w14:paraId="6E0F17C7"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2,13 </w:t>
            </w:r>
          </w:p>
        </w:tc>
      </w:tr>
      <w:tr w:rsidR="00DE703A" w:rsidRPr="00F51443" w14:paraId="6EA0D283" w14:textId="77777777" w:rsidTr="00DE703A">
        <w:trPr>
          <w:cantSplit/>
          <w:trHeight w:val="20"/>
          <w:jc w:val="center"/>
        </w:trPr>
        <w:tc>
          <w:tcPr>
            <w:tcW w:w="679" w:type="dxa"/>
            <w:shd w:val="clear" w:color="auto" w:fill="auto"/>
            <w:noWrap/>
            <w:vAlign w:val="bottom"/>
            <w:hideMark/>
          </w:tcPr>
          <w:p w14:paraId="08F6922F" w14:textId="77777777" w:rsidR="00DE703A" w:rsidRPr="00F51443" w:rsidRDefault="00DE703A" w:rsidP="00DE703A">
            <w:pPr>
              <w:jc w:val="center"/>
              <w:rPr>
                <w:rFonts w:ascii="Arial" w:hAnsi="Arial" w:cs="Arial"/>
                <w:color w:val="000000"/>
              </w:rPr>
            </w:pPr>
            <w:r w:rsidRPr="00F51443">
              <w:rPr>
                <w:rFonts w:ascii="Arial" w:hAnsi="Arial" w:cs="Arial"/>
                <w:color w:val="000000"/>
              </w:rPr>
              <w:t>6</w:t>
            </w:r>
          </w:p>
        </w:tc>
        <w:tc>
          <w:tcPr>
            <w:tcW w:w="1592" w:type="dxa"/>
            <w:shd w:val="clear" w:color="auto" w:fill="auto"/>
            <w:noWrap/>
            <w:vAlign w:val="bottom"/>
            <w:hideMark/>
          </w:tcPr>
          <w:p w14:paraId="7652CEEA" w14:textId="77777777" w:rsidR="00DE703A" w:rsidRPr="00F51443" w:rsidRDefault="00DE703A" w:rsidP="00DE703A">
            <w:pPr>
              <w:jc w:val="center"/>
              <w:rPr>
                <w:rFonts w:ascii="Arial" w:hAnsi="Arial" w:cs="Arial"/>
                <w:color w:val="000000"/>
              </w:rPr>
            </w:pPr>
            <w:r w:rsidRPr="00F51443">
              <w:rPr>
                <w:rFonts w:ascii="Arial" w:hAnsi="Arial" w:cs="Arial"/>
                <w:color w:val="000000"/>
              </w:rPr>
              <w:t>010.003.751</w:t>
            </w:r>
          </w:p>
        </w:tc>
        <w:tc>
          <w:tcPr>
            <w:tcW w:w="3547" w:type="dxa"/>
            <w:shd w:val="clear" w:color="auto" w:fill="auto"/>
            <w:noWrap/>
            <w:vAlign w:val="bottom"/>
            <w:hideMark/>
          </w:tcPr>
          <w:p w14:paraId="61D8EFE6" w14:textId="77777777" w:rsidR="00DE703A" w:rsidRPr="00F51443" w:rsidRDefault="00DE703A" w:rsidP="00DE703A">
            <w:pPr>
              <w:jc w:val="both"/>
              <w:rPr>
                <w:rFonts w:ascii="Arial" w:hAnsi="Arial" w:cs="Arial"/>
                <w:color w:val="000000"/>
              </w:rPr>
            </w:pPr>
            <w:r w:rsidRPr="00F51443">
              <w:rPr>
                <w:rFonts w:ascii="Arial" w:hAnsi="Arial" w:cs="Arial"/>
                <w:color w:val="000000"/>
              </w:rPr>
              <w:t>EQUIPO PARA INFUSÃO DE DIETA ENTERAL EM BOMBA DE INFUSÃO. JUNTAMENTE COM O EQUIPO DEVERÁ SER DISPONIBILIZADO AO MUNICÍPIO A BOMBA DE INFUSÃO EM COMODATO, COMPATÍVEL COM O EQUIPO OFERTADO.</w:t>
            </w:r>
          </w:p>
        </w:tc>
        <w:tc>
          <w:tcPr>
            <w:tcW w:w="800" w:type="dxa"/>
            <w:shd w:val="clear" w:color="auto" w:fill="auto"/>
            <w:noWrap/>
            <w:vAlign w:val="bottom"/>
            <w:hideMark/>
          </w:tcPr>
          <w:p w14:paraId="5A78455C" w14:textId="77777777" w:rsidR="00DE703A" w:rsidRPr="00F51443" w:rsidRDefault="00DE703A" w:rsidP="00DE703A">
            <w:pPr>
              <w:jc w:val="center"/>
              <w:rPr>
                <w:rFonts w:ascii="Arial" w:hAnsi="Arial" w:cs="Arial"/>
                <w:color w:val="000000"/>
              </w:rPr>
            </w:pPr>
            <w:r w:rsidRPr="00F51443">
              <w:rPr>
                <w:rFonts w:ascii="Arial" w:hAnsi="Arial" w:cs="Arial"/>
                <w:color w:val="000000"/>
              </w:rPr>
              <w:t>UN</w:t>
            </w:r>
          </w:p>
        </w:tc>
        <w:tc>
          <w:tcPr>
            <w:tcW w:w="1460" w:type="dxa"/>
            <w:shd w:val="clear" w:color="auto" w:fill="auto"/>
            <w:noWrap/>
            <w:vAlign w:val="bottom"/>
            <w:hideMark/>
          </w:tcPr>
          <w:p w14:paraId="5309CF76" w14:textId="77777777" w:rsidR="00DE703A" w:rsidRPr="00F51443" w:rsidRDefault="00DE703A" w:rsidP="00DE703A">
            <w:pPr>
              <w:jc w:val="center"/>
              <w:rPr>
                <w:rFonts w:ascii="Arial" w:hAnsi="Arial" w:cs="Arial"/>
                <w:color w:val="000000"/>
              </w:rPr>
            </w:pPr>
            <w:r w:rsidRPr="00F51443">
              <w:rPr>
                <w:rFonts w:ascii="Arial" w:hAnsi="Arial" w:cs="Arial"/>
                <w:color w:val="000000"/>
              </w:rPr>
              <w:t>270</w:t>
            </w:r>
          </w:p>
        </w:tc>
        <w:tc>
          <w:tcPr>
            <w:tcW w:w="1196" w:type="dxa"/>
            <w:shd w:val="clear" w:color="auto" w:fill="auto"/>
            <w:noWrap/>
            <w:vAlign w:val="bottom"/>
            <w:hideMark/>
          </w:tcPr>
          <w:p w14:paraId="3A68B111" w14:textId="77777777" w:rsidR="00DE703A" w:rsidRPr="00F51443" w:rsidRDefault="00DE703A" w:rsidP="00DE703A">
            <w:pPr>
              <w:jc w:val="right"/>
              <w:rPr>
                <w:rFonts w:ascii="Arial" w:hAnsi="Arial" w:cs="Arial"/>
                <w:color w:val="000000"/>
              </w:rPr>
            </w:pPr>
            <w:r w:rsidRPr="00F51443">
              <w:rPr>
                <w:rFonts w:ascii="Arial" w:hAnsi="Arial" w:cs="Arial"/>
                <w:color w:val="000000"/>
              </w:rPr>
              <w:t>37,23</w:t>
            </w:r>
          </w:p>
        </w:tc>
        <w:tc>
          <w:tcPr>
            <w:tcW w:w="1064" w:type="dxa"/>
            <w:shd w:val="clear" w:color="auto" w:fill="auto"/>
            <w:noWrap/>
            <w:vAlign w:val="bottom"/>
            <w:hideMark/>
          </w:tcPr>
          <w:p w14:paraId="5D5DB2CA"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0,37 </w:t>
            </w:r>
          </w:p>
        </w:tc>
      </w:tr>
      <w:tr w:rsidR="00DE703A" w:rsidRPr="00F51443" w14:paraId="49EB3883" w14:textId="77777777" w:rsidTr="00DE703A">
        <w:trPr>
          <w:cantSplit/>
          <w:trHeight w:val="20"/>
          <w:jc w:val="center"/>
        </w:trPr>
        <w:tc>
          <w:tcPr>
            <w:tcW w:w="679" w:type="dxa"/>
            <w:shd w:val="clear" w:color="auto" w:fill="auto"/>
            <w:noWrap/>
            <w:vAlign w:val="bottom"/>
            <w:hideMark/>
          </w:tcPr>
          <w:p w14:paraId="2AB8D158" w14:textId="77777777" w:rsidR="00DE703A" w:rsidRPr="00F51443" w:rsidRDefault="00DE703A" w:rsidP="00DE703A">
            <w:pPr>
              <w:jc w:val="center"/>
              <w:rPr>
                <w:rFonts w:ascii="Arial" w:hAnsi="Arial" w:cs="Arial"/>
                <w:color w:val="000000"/>
              </w:rPr>
            </w:pPr>
            <w:r w:rsidRPr="00F51443">
              <w:rPr>
                <w:rFonts w:ascii="Arial" w:hAnsi="Arial" w:cs="Arial"/>
                <w:color w:val="000000"/>
              </w:rPr>
              <w:t>7</w:t>
            </w:r>
          </w:p>
        </w:tc>
        <w:tc>
          <w:tcPr>
            <w:tcW w:w="1592" w:type="dxa"/>
            <w:shd w:val="clear" w:color="auto" w:fill="auto"/>
            <w:noWrap/>
            <w:vAlign w:val="bottom"/>
            <w:hideMark/>
          </w:tcPr>
          <w:p w14:paraId="0F43EA39"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004.001.463</w:t>
            </w:r>
          </w:p>
        </w:tc>
        <w:tc>
          <w:tcPr>
            <w:tcW w:w="3547" w:type="dxa"/>
            <w:shd w:val="clear" w:color="auto" w:fill="auto"/>
            <w:noWrap/>
            <w:vAlign w:val="bottom"/>
            <w:hideMark/>
          </w:tcPr>
          <w:p w14:paraId="3B7D4A99"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DE LACTOSE E GLÚTEN. NORMOCALÓRICA, NORMOPROTÉICA. COM NO MÍNIMO 80% DE PROTEÍNA DE ORIGEM ANIMAL, ISENTO DE PROTEÍNA DE ORIGEM VEGETAL (SOJA). ACRESCIDO DE VIT. E MINERAIS, SAB. BAUNILHA. COM BOA SOLUBILIDADE. LATAS 400G.</w:t>
            </w:r>
          </w:p>
        </w:tc>
        <w:tc>
          <w:tcPr>
            <w:tcW w:w="800" w:type="dxa"/>
            <w:shd w:val="clear" w:color="auto" w:fill="auto"/>
            <w:noWrap/>
            <w:vAlign w:val="bottom"/>
            <w:hideMark/>
          </w:tcPr>
          <w:p w14:paraId="50A3AAC5"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31DB2394" w14:textId="77777777" w:rsidR="00DE703A" w:rsidRPr="00F51443" w:rsidRDefault="00DE703A" w:rsidP="00DE703A">
            <w:pPr>
              <w:jc w:val="center"/>
              <w:rPr>
                <w:rFonts w:ascii="Arial" w:hAnsi="Arial" w:cs="Arial"/>
                <w:color w:val="000000"/>
              </w:rPr>
            </w:pPr>
            <w:r w:rsidRPr="00F51443">
              <w:rPr>
                <w:rFonts w:ascii="Arial" w:hAnsi="Arial" w:cs="Arial"/>
                <w:color w:val="000000"/>
              </w:rPr>
              <w:t>4.500</w:t>
            </w:r>
          </w:p>
        </w:tc>
        <w:tc>
          <w:tcPr>
            <w:tcW w:w="1196" w:type="dxa"/>
            <w:shd w:val="clear" w:color="auto" w:fill="auto"/>
            <w:noWrap/>
            <w:vAlign w:val="bottom"/>
            <w:hideMark/>
          </w:tcPr>
          <w:p w14:paraId="3EF0C0B4" w14:textId="77777777" w:rsidR="00DE703A" w:rsidRPr="00F51443" w:rsidRDefault="00DE703A" w:rsidP="00DE703A">
            <w:pPr>
              <w:jc w:val="right"/>
              <w:rPr>
                <w:rFonts w:ascii="Arial" w:hAnsi="Arial" w:cs="Arial"/>
                <w:color w:val="000000"/>
              </w:rPr>
            </w:pPr>
            <w:r w:rsidRPr="00F51443">
              <w:rPr>
                <w:rFonts w:ascii="Arial" w:hAnsi="Arial" w:cs="Arial"/>
                <w:color w:val="000000"/>
              </w:rPr>
              <w:t>75,25</w:t>
            </w:r>
          </w:p>
        </w:tc>
        <w:tc>
          <w:tcPr>
            <w:tcW w:w="1064" w:type="dxa"/>
            <w:shd w:val="clear" w:color="auto" w:fill="auto"/>
            <w:noWrap/>
            <w:vAlign w:val="bottom"/>
            <w:hideMark/>
          </w:tcPr>
          <w:p w14:paraId="351D8E5C"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0,75 </w:t>
            </w:r>
          </w:p>
        </w:tc>
      </w:tr>
      <w:tr w:rsidR="00DE703A" w:rsidRPr="00F51443" w14:paraId="74F45594" w14:textId="77777777" w:rsidTr="00DE703A">
        <w:trPr>
          <w:cantSplit/>
          <w:trHeight w:val="20"/>
          <w:jc w:val="center"/>
        </w:trPr>
        <w:tc>
          <w:tcPr>
            <w:tcW w:w="679" w:type="dxa"/>
            <w:shd w:val="clear" w:color="auto" w:fill="auto"/>
            <w:noWrap/>
            <w:vAlign w:val="bottom"/>
            <w:hideMark/>
          </w:tcPr>
          <w:p w14:paraId="5FE3D24E" w14:textId="77777777" w:rsidR="00DE703A" w:rsidRPr="00F51443" w:rsidRDefault="00DE703A" w:rsidP="00DE703A">
            <w:pPr>
              <w:jc w:val="center"/>
              <w:rPr>
                <w:rFonts w:ascii="Arial" w:hAnsi="Arial" w:cs="Arial"/>
                <w:color w:val="000000"/>
              </w:rPr>
            </w:pPr>
            <w:r w:rsidRPr="00F51443">
              <w:rPr>
                <w:rFonts w:ascii="Arial" w:hAnsi="Arial" w:cs="Arial"/>
                <w:color w:val="000000"/>
              </w:rPr>
              <w:t>8</w:t>
            </w:r>
          </w:p>
        </w:tc>
        <w:tc>
          <w:tcPr>
            <w:tcW w:w="1592" w:type="dxa"/>
            <w:shd w:val="clear" w:color="auto" w:fill="auto"/>
            <w:noWrap/>
            <w:vAlign w:val="bottom"/>
            <w:hideMark/>
          </w:tcPr>
          <w:p w14:paraId="4207D693"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004.001.464</w:t>
            </w:r>
          </w:p>
        </w:tc>
        <w:tc>
          <w:tcPr>
            <w:tcW w:w="3547" w:type="dxa"/>
            <w:shd w:val="clear" w:color="auto" w:fill="auto"/>
            <w:noWrap/>
            <w:vAlign w:val="bottom"/>
            <w:hideMark/>
          </w:tcPr>
          <w:p w14:paraId="41BF8FE2"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GLÚTEN. NORMOCALÓRICA, NORMOPROTÉICA. COM NO MÍNIMO 80% DE PROTEÍNA DE ORIGEM ANIMAL, COM 20% PROTEÍNA ISOLADA DE SOJA, COM FIBRAS, ISENTA DE LACTOSE E GLUTEN. ACRESCIDO DE VIT. E MINERAIS, SAB. BAUNILHA. LATAS 400G.</w:t>
            </w:r>
          </w:p>
        </w:tc>
        <w:tc>
          <w:tcPr>
            <w:tcW w:w="800" w:type="dxa"/>
            <w:shd w:val="clear" w:color="auto" w:fill="auto"/>
            <w:noWrap/>
            <w:vAlign w:val="bottom"/>
            <w:hideMark/>
          </w:tcPr>
          <w:p w14:paraId="6CFF99B4"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24B88EF8" w14:textId="77777777" w:rsidR="00DE703A" w:rsidRPr="00F51443" w:rsidRDefault="00DE703A" w:rsidP="00DE703A">
            <w:pPr>
              <w:jc w:val="center"/>
              <w:rPr>
                <w:rFonts w:ascii="Arial" w:hAnsi="Arial" w:cs="Arial"/>
                <w:color w:val="000000"/>
              </w:rPr>
            </w:pPr>
            <w:r w:rsidRPr="00F51443">
              <w:rPr>
                <w:rFonts w:ascii="Arial" w:hAnsi="Arial" w:cs="Arial"/>
                <w:color w:val="000000"/>
              </w:rPr>
              <w:t>4.500</w:t>
            </w:r>
          </w:p>
        </w:tc>
        <w:tc>
          <w:tcPr>
            <w:tcW w:w="1196" w:type="dxa"/>
            <w:shd w:val="clear" w:color="auto" w:fill="auto"/>
            <w:noWrap/>
            <w:vAlign w:val="bottom"/>
            <w:hideMark/>
          </w:tcPr>
          <w:p w14:paraId="57518E3E" w14:textId="77777777" w:rsidR="00DE703A" w:rsidRPr="00F51443" w:rsidRDefault="00DE703A" w:rsidP="00DE703A">
            <w:pPr>
              <w:jc w:val="right"/>
              <w:rPr>
                <w:rFonts w:ascii="Arial" w:hAnsi="Arial" w:cs="Arial"/>
                <w:color w:val="000000"/>
              </w:rPr>
            </w:pPr>
            <w:r w:rsidRPr="00F51443">
              <w:rPr>
                <w:rFonts w:ascii="Arial" w:hAnsi="Arial" w:cs="Arial"/>
                <w:color w:val="000000"/>
              </w:rPr>
              <w:t>86,69</w:t>
            </w:r>
          </w:p>
        </w:tc>
        <w:tc>
          <w:tcPr>
            <w:tcW w:w="1064" w:type="dxa"/>
            <w:shd w:val="clear" w:color="auto" w:fill="auto"/>
            <w:noWrap/>
            <w:vAlign w:val="bottom"/>
            <w:hideMark/>
          </w:tcPr>
          <w:p w14:paraId="6ECACBAB"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0,87 </w:t>
            </w:r>
          </w:p>
        </w:tc>
      </w:tr>
      <w:tr w:rsidR="00DE703A" w:rsidRPr="00F51443" w14:paraId="43FB7AFC" w14:textId="77777777" w:rsidTr="00DE703A">
        <w:trPr>
          <w:cantSplit/>
          <w:trHeight w:val="20"/>
          <w:jc w:val="center"/>
        </w:trPr>
        <w:tc>
          <w:tcPr>
            <w:tcW w:w="679" w:type="dxa"/>
            <w:shd w:val="clear" w:color="auto" w:fill="auto"/>
            <w:noWrap/>
            <w:vAlign w:val="bottom"/>
            <w:hideMark/>
          </w:tcPr>
          <w:p w14:paraId="5C8415B6" w14:textId="77777777" w:rsidR="00DE703A" w:rsidRPr="00F51443" w:rsidRDefault="00DE703A" w:rsidP="00DE703A">
            <w:pPr>
              <w:jc w:val="center"/>
              <w:rPr>
                <w:rFonts w:ascii="Arial" w:hAnsi="Arial" w:cs="Arial"/>
                <w:color w:val="000000"/>
              </w:rPr>
            </w:pPr>
            <w:r w:rsidRPr="00F51443">
              <w:rPr>
                <w:rFonts w:ascii="Arial" w:hAnsi="Arial" w:cs="Arial"/>
                <w:color w:val="000000"/>
              </w:rPr>
              <w:t>9</w:t>
            </w:r>
          </w:p>
        </w:tc>
        <w:tc>
          <w:tcPr>
            <w:tcW w:w="1592" w:type="dxa"/>
            <w:shd w:val="clear" w:color="auto" w:fill="auto"/>
            <w:noWrap/>
            <w:vAlign w:val="bottom"/>
            <w:hideMark/>
          </w:tcPr>
          <w:p w14:paraId="5241C633"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004.001.465</w:t>
            </w:r>
          </w:p>
        </w:tc>
        <w:tc>
          <w:tcPr>
            <w:tcW w:w="3547" w:type="dxa"/>
            <w:shd w:val="clear" w:color="auto" w:fill="auto"/>
            <w:noWrap/>
            <w:vAlign w:val="bottom"/>
            <w:hideMark/>
          </w:tcPr>
          <w:p w14:paraId="405D7FA0"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NUTRIÇÃO ENTERAL OU ORAL, EM PÓ, POLIMÉRICA, ISENTA GLÚTEN. NORMOCALÓRICA, NORMOPROTÉICA. COM NO MÍNIMO 80% DE PROTEÍNA </w:t>
            </w:r>
            <w:r w:rsidRPr="00F51443">
              <w:rPr>
                <w:rFonts w:ascii="Arial" w:hAnsi="Arial" w:cs="Arial"/>
                <w:color w:val="000000"/>
              </w:rPr>
              <w:lastRenderedPageBreak/>
              <w:t>DE ORIGEM ANIMAL, COM 20% PROTEÍNA ISOLADA DE SOJA, COM FIBRAS, ISENTA DE LACTOSE E GLUTEN. ACRESCIDO DE VIT. E MINERAIS, SAB. CHOCOLATE. LATAS 400G.</w:t>
            </w:r>
          </w:p>
        </w:tc>
        <w:tc>
          <w:tcPr>
            <w:tcW w:w="800" w:type="dxa"/>
            <w:shd w:val="clear" w:color="auto" w:fill="auto"/>
            <w:noWrap/>
            <w:vAlign w:val="bottom"/>
            <w:hideMark/>
          </w:tcPr>
          <w:p w14:paraId="5DF5E295"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3D025694" w14:textId="77777777" w:rsidR="00DE703A" w:rsidRPr="00F51443" w:rsidRDefault="00DE703A" w:rsidP="00DE703A">
            <w:pPr>
              <w:jc w:val="center"/>
              <w:rPr>
                <w:rFonts w:ascii="Arial" w:hAnsi="Arial" w:cs="Arial"/>
                <w:color w:val="000000"/>
              </w:rPr>
            </w:pPr>
            <w:r w:rsidRPr="00F51443">
              <w:rPr>
                <w:rFonts w:ascii="Arial" w:hAnsi="Arial" w:cs="Arial"/>
                <w:color w:val="000000"/>
              </w:rPr>
              <w:t>4.500</w:t>
            </w:r>
          </w:p>
        </w:tc>
        <w:tc>
          <w:tcPr>
            <w:tcW w:w="1196" w:type="dxa"/>
            <w:shd w:val="clear" w:color="auto" w:fill="auto"/>
            <w:noWrap/>
            <w:vAlign w:val="bottom"/>
            <w:hideMark/>
          </w:tcPr>
          <w:p w14:paraId="1DC04D8D" w14:textId="77777777" w:rsidR="00DE703A" w:rsidRPr="00F51443" w:rsidRDefault="00DE703A" w:rsidP="00DE703A">
            <w:pPr>
              <w:jc w:val="right"/>
              <w:rPr>
                <w:rFonts w:ascii="Arial" w:hAnsi="Arial" w:cs="Arial"/>
                <w:color w:val="000000"/>
              </w:rPr>
            </w:pPr>
            <w:r w:rsidRPr="00F51443">
              <w:rPr>
                <w:rFonts w:ascii="Arial" w:hAnsi="Arial" w:cs="Arial"/>
                <w:color w:val="000000"/>
              </w:rPr>
              <w:t>95,04</w:t>
            </w:r>
          </w:p>
        </w:tc>
        <w:tc>
          <w:tcPr>
            <w:tcW w:w="1064" w:type="dxa"/>
            <w:shd w:val="clear" w:color="auto" w:fill="auto"/>
            <w:noWrap/>
            <w:vAlign w:val="bottom"/>
            <w:hideMark/>
          </w:tcPr>
          <w:p w14:paraId="756BCF45"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0,95 </w:t>
            </w:r>
          </w:p>
        </w:tc>
      </w:tr>
      <w:tr w:rsidR="00DE703A" w:rsidRPr="00F51443" w14:paraId="2832E9E1" w14:textId="77777777" w:rsidTr="00DE703A">
        <w:trPr>
          <w:cantSplit/>
          <w:trHeight w:val="20"/>
          <w:jc w:val="center"/>
        </w:trPr>
        <w:tc>
          <w:tcPr>
            <w:tcW w:w="679" w:type="dxa"/>
            <w:shd w:val="clear" w:color="auto" w:fill="auto"/>
            <w:noWrap/>
            <w:vAlign w:val="bottom"/>
            <w:hideMark/>
          </w:tcPr>
          <w:p w14:paraId="21A9E533" w14:textId="77777777" w:rsidR="00DE703A" w:rsidRPr="00F51443" w:rsidRDefault="00DE703A" w:rsidP="00DE703A">
            <w:pPr>
              <w:jc w:val="center"/>
              <w:rPr>
                <w:rFonts w:ascii="Arial" w:hAnsi="Arial" w:cs="Arial"/>
                <w:color w:val="000000"/>
              </w:rPr>
            </w:pPr>
            <w:r w:rsidRPr="00F51443">
              <w:rPr>
                <w:rFonts w:ascii="Arial" w:hAnsi="Arial" w:cs="Arial"/>
                <w:color w:val="000000"/>
              </w:rPr>
              <w:t>10</w:t>
            </w:r>
          </w:p>
        </w:tc>
        <w:tc>
          <w:tcPr>
            <w:tcW w:w="1592" w:type="dxa"/>
            <w:shd w:val="clear" w:color="auto" w:fill="auto"/>
            <w:noWrap/>
            <w:vAlign w:val="bottom"/>
            <w:hideMark/>
          </w:tcPr>
          <w:p w14:paraId="0DCA8C3A"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004.001.466</w:t>
            </w:r>
          </w:p>
        </w:tc>
        <w:tc>
          <w:tcPr>
            <w:tcW w:w="3547" w:type="dxa"/>
            <w:shd w:val="clear" w:color="auto" w:fill="auto"/>
            <w:noWrap/>
            <w:vAlign w:val="bottom"/>
            <w:hideMark/>
          </w:tcPr>
          <w:p w14:paraId="2E72577A"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GLÚTEN. NORMOCALÓRICA, NORMOPROTÉICA. COM NO MÍNIMO 80% DE PROTEÍNA DE ORIGEM ANIMAL, COM 20% PROTEÍNA ISOLADA DE SOJA, COM FIBRAS, ISENTA DE LACTOSE E GLUTEN. ACRESCIDO DE VIT. E MINERAIS, SAB. MORANGO. LATAS 400G.</w:t>
            </w:r>
          </w:p>
        </w:tc>
        <w:tc>
          <w:tcPr>
            <w:tcW w:w="800" w:type="dxa"/>
            <w:shd w:val="clear" w:color="auto" w:fill="auto"/>
            <w:noWrap/>
            <w:vAlign w:val="bottom"/>
            <w:hideMark/>
          </w:tcPr>
          <w:p w14:paraId="7392A4F4"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5BCF2956" w14:textId="77777777" w:rsidR="00DE703A" w:rsidRPr="00F51443" w:rsidRDefault="00DE703A" w:rsidP="00DE703A">
            <w:pPr>
              <w:jc w:val="center"/>
              <w:rPr>
                <w:rFonts w:ascii="Arial" w:hAnsi="Arial" w:cs="Arial"/>
                <w:color w:val="000000"/>
              </w:rPr>
            </w:pPr>
            <w:r w:rsidRPr="00F51443">
              <w:rPr>
                <w:rFonts w:ascii="Arial" w:hAnsi="Arial" w:cs="Arial"/>
                <w:color w:val="000000"/>
              </w:rPr>
              <w:t>4.500</w:t>
            </w:r>
          </w:p>
        </w:tc>
        <w:tc>
          <w:tcPr>
            <w:tcW w:w="1196" w:type="dxa"/>
            <w:shd w:val="clear" w:color="auto" w:fill="auto"/>
            <w:noWrap/>
            <w:vAlign w:val="bottom"/>
            <w:hideMark/>
          </w:tcPr>
          <w:p w14:paraId="3571BC75" w14:textId="77777777" w:rsidR="00DE703A" w:rsidRPr="00F51443" w:rsidRDefault="00DE703A" w:rsidP="00DE703A">
            <w:pPr>
              <w:jc w:val="right"/>
              <w:rPr>
                <w:rFonts w:ascii="Arial" w:hAnsi="Arial" w:cs="Arial"/>
                <w:color w:val="000000"/>
              </w:rPr>
            </w:pPr>
            <w:r w:rsidRPr="00F51443">
              <w:rPr>
                <w:rFonts w:ascii="Arial" w:hAnsi="Arial" w:cs="Arial"/>
                <w:color w:val="000000"/>
              </w:rPr>
              <w:t>86,69</w:t>
            </w:r>
          </w:p>
        </w:tc>
        <w:tc>
          <w:tcPr>
            <w:tcW w:w="1064" w:type="dxa"/>
            <w:shd w:val="clear" w:color="auto" w:fill="auto"/>
            <w:noWrap/>
            <w:vAlign w:val="bottom"/>
            <w:hideMark/>
          </w:tcPr>
          <w:p w14:paraId="6757A3C7"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0,87 </w:t>
            </w:r>
          </w:p>
        </w:tc>
      </w:tr>
      <w:tr w:rsidR="00DE703A" w:rsidRPr="00F51443" w14:paraId="4B2B169C" w14:textId="77777777" w:rsidTr="00DE703A">
        <w:trPr>
          <w:cantSplit/>
          <w:trHeight w:val="20"/>
          <w:jc w:val="center"/>
        </w:trPr>
        <w:tc>
          <w:tcPr>
            <w:tcW w:w="679" w:type="dxa"/>
            <w:shd w:val="clear" w:color="auto" w:fill="auto"/>
            <w:noWrap/>
            <w:vAlign w:val="bottom"/>
            <w:hideMark/>
          </w:tcPr>
          <w:p w14:paraId="44431562" w14:textId="77777777" w:rsidR="00DE703A" w:rsidRPr="00F51443" w:rsidRDefault="00DE703A" w:rsidP="00DE703A">
            <w:pPr>
              <w:jc w:val="center"/>
              <w:rPr>
                <w:rFonts w:ascii="Arial" w:hAnsi="Arial" w:cs="Arial"/>
                <w:color w:val="000000"/>
              </w:rPr>
            </w:pPr>
            <w:r w:rsidRPr="00F51443">
              <w:rPr>
                <w:rFonts w:ascii="Arial" w:hAnsi="Arial" w:cs="Arial"/>
                <w:color w:val="000000"/>
              </w:rPr>
              <w:t>11</w:t>
            </w:r>
          </w:p>
        </w:tc>
        <w:tc>
          <w:tcPr>
            <w:tcW w:w="1592" w:type="dxa"/>
            <w:shd w:val="clear" w:color="auto" w:fill="auto"/>
            <w:noWrap/>
            <w:vAlign w:val="bottom"/>
            <w:hideMark/>
          </w:tcPr>
          <w:p w14:paraId="5C9836BA"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004.001.467</w:t>
            </w:r>
          </w:p>
        </w:tc>
        <w:tc>
          <w:tcPr>
            <w:tcW w:w="3547" w:type="dxa"/>
            <w:shd w:val="clear" w:color="auto" w:fill="auto"/>
            <w:noWrap/>
            <w:vAlign w:val="bottom"/>
            <w:hideMark/>
          </w:tcPr>
          <w:p w14:paraId="56786D83"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ALIMENTAR PARA ADULTOS, COM SACAROSE, SEM FIBRAS. CONTER 100% PROTEÍNA DE ORIGEM ANIMAL, ALTO VALOR BIOLÓGICO NA COMPOSIÇÃO. RICO EM VITAMINAS E MINEIRAS NA COMPOSIÇÃO. SABORES VARIADOS. APRESENTAÇÃO LATA DE 400 GR.</w:t>
            </w:r>
          </w:p>
        </w:tc>
        <w:tc>
          <w:tcPr>
            <w:tcW w:w="800" w:type="dxa"/>
            <w:shd w:val="clear" w:color="auto" w:fill="auto"/>
            <w:noWrap/>
            <w:vAlign w:val="bottom"/>
            <w:hideMark/>
          </w:tcPr>
          <w:p w14:paraId="650E22AA"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6A54B90F" w14:textId="77777777" w:rsidR="00DE703A" w:rsidRPr="00F51443" w:rsidRDefault="00DE703A" w:rsidP="00DE703A">
            <w:pPr>
              <w:jc w:val="center"/>
              <w:rPr>
                <w:rFonts w:ascii="Arial" w:hAnsi="Arial" w:cs="Arial"/>
                <w:color w:val="000000"/>
              </w:rPr>
            </w:pPr>
            <w:r w:rsidRPr="00F51443">
              <w:rPr>
                <w:rFonts w:ascii="Arial" w:hAnsi="Arial" w:cs="Arial"/>
                <w:color w:val="000000"/>
              </w:rPr>
              <w:t>4.500</w:t>
            </w:r>
          </w:p>
        </w:tc>
        <w:tc>
          <w:tcPr>
            <w:tcW w:w="1196" w:type="dxa"/>
            <w:shd w:val="clear" w:color="auto" w:fill="auto"/>
            <w:noWrap/>
            <w:vAlign w:val="bottom"/>
            <w:hideMark/>
          </w:tcPr>
          <w:p w14:paraId="4F4C6477" w14:textId="77777777" w:rsidR="00DE703A" w:rsidRPr="00F51443" w:rsidRDefault="00DE703A" w:rsidP="00DE703A">
            <w:pPr>
              <w:jc w:val="right"/>
              <w:rPr>
                <w:rFonts w:ascii="Arial" w:hAnsi="Arial" w:cs="Arial"/>
                <w:color w:val="000000"/>
              </w:rPr>
            </w:pPr>
            <w:r w:rsidRPr="00F51443">
              <w:rPr>
                <w:rFonts w:ascii="Arial" w:hAnsi="Arial" w:cs="Arial"/>
                <w:color w:val="000000"/>
              </w:rPr>
              <w:t>83,35</w:t>
            </w:r>
          </w:p>
        </w:tc>
        <w:tc>
          <w:tcPr>
            <w:tcW w:w="1064" w:type="dxa"/>
            <w:shd w:val="clear" w:color="auto" w:fill="auto"/>
            <w:noWrap/>
            <w:vAlign w:val="bottom"/>
            <w:hideMark/>
          </w:tcPr>
          <w:p w14:paraId="40B71846"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068E8F03" w14:textId="77777777" w:rsidTr="00DE703A">
        <w:trPr>
          <w:cantSplit/>
          <w:trHeight w:val="20"/>
          <w:jc w:val="center"/>
        </w:trPr>
        <w:tc>
          <w:tcPr>
            <w:tcW w:w="679" w:type="dxa"/>
            <w:shd w:val="clear" w:color="auto" w:fill="auto"/>
            <w:noWrap/>
            <w:vAlign w:val="bottom"/>
            <w:hideMark/>
          </w:tcPr>
          <w:p w14:paraId="4F0F4F10" w14:textId="77777777" w:rsidR="00DE703A" w:rsidRPr="00F51443" w:rsidRDefault="00DE703A" w:rsidP="00DE703A">
            <w:pPr>
              <w:jc w:val="center"/>
              <w:rPr>
                <w:rFonts w:ascii="Arial" w:hAnsi="Arial" w:cs="Arial"/>
                <w:color w:val="000000"/>
              </w:rPr>
            </w:pPr>
            <w:r w:rsidRPr="00F51443">
              <w:rPr>
                <w:rFonts w:ascii="Arial" w:hAnsi="Arial" w:cs="Arial"/>
                <w:color w:val="000000"/>
              </w:rPr>
              <w:t>12</w:t>
            </w:r>
          </w:p>
        </w:tc>
        <w:tc>
          <w:tcPr>
            <w:tcW w:w="1592" w:type="dxa"/>
            <w:shd w:val="clear" w:color="auto" w:fill="auto"/>
            <w:noWrap/>
            <w:vAlign w:val="bottom"/>
            <w:hideMark/>
          </w:tcPr>
          <w:p w14:paraId="19590456"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004.001.478</w:t>
            </w:r>
          </w:p>
        </w:tc>
        <w:tc>
          <w:tcPr>
            <w:tcW w:w="3547" w:type="dxa"/>
            <w:shd w:val="clear" w:color="auto" w:fill="auto"/>
            <w:noWrap/>
            <w:vAlign w:val="bottom"/>
            <w:hideMark/>
          </w:tcPr>
          <w:p w14:paraId="070823D3"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ALIMENTO, RICO EM VITAMINAS E MINERAIS, SEM SACAROSE, HIPERPROTEICO, COM FIBRA E LACTOSE. SEM SABOR. APRESENTAÇÃO LATAS ACIMA DE 370GR.</w:t>
            </w:r>
          </w:p>
        </w:tc>
        <w:tc>
          <w:tcPr>
            <w:tcW w:w="800" w:type="dxa"/>
            <w:shd w:val="clear" w:color="auto" w:fill="auto"/>
            <w:noWrap/>
            <w:vAlign w:val="bottom"/>
            <w:hideMark/>
          </w:tcPr>
          <w:p w14:paraId="5E52FB31"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307B60B7" w14:textId="77777777" w:rsidR="00DE703A" w:rsidRPr="00F51443" w:rsidRDefault="00DE703A" w:rsidP="00DE703A">
            <w:pPr>
              <w:jc w:val="center"/>
              <w:rPr>
                <w:rFonts w:ascii="Arial" w:hAnsi="Arial" w:cs="Arial"/>
                <w:color w:val="000000"/>
              </w:rPr>
            </w:pPr>
            <w:r w:rsidRPr="00F51443">
              <w:rPr>
                <w:rFonts w:ascii="Arial" w:hAnsi="Arial" w:cs="Arial"/>
                <w:color w:val="000000"/>
              </w:rPr>
              <w:t>113</w:t>
            </w:r>
          </w:p>
        </w:tc>
        <w:tc>
          <w:tcPr>
            <w:tcW w:w="1196" w:type="dxa"/>
            <w:shd w:val="clear" w:color="auto" w:fill="auto"/>
            <w:noWrap/>
            <w:vAlign w:val="bottom"/>
            <w:hideMark/>
          </w:tcPr>
          <w:p w14:paraId="083A2520" w14:textId="77777777" w:rsidR="00DE703A" w:rsidRPr="00F51443" w:rsidRDefault="00DE703A" w:rsidP="00DE703A">
            <w:pPr>
              <w:jc w:val="right"/>
              <w:rPr>
                <w:rFonts w:ascii="Arial" w:hAnsi="Arial" w:cs="Arial"/>
                <w:color w:val="000000"/>
              </w:rPr>
            </w:pPr>
            <w:r w:rsidRPr="00F51443">
              <w:rPr>
                <w:rFonts w:ascii="Arial" w:hAnsi="Arial" w:cs="Arial"/>
                <w:color w:val="000000"/>
              </w:rPr>
              <w:t>84,61</w:t>
            </w:r>
          </w:p>
        </w:tc>
        <w:tc>
          <w:tcPr>
            <w:tcW w:w="1064" w:type="dxa"/>
            <w:shd w:val="clear" w:color="auto" w:fill="auto"/>
            <w:noWrap/>
            <w:vAlign w:val="bottom"/>
            <w:hideMark/>
          </w:tcPr>
          <w:p w14:paraId="39AEEB88"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0,85 </w:t>
            </w:r>
          </w:p>
        </w:tc>
      </w:tr>
      <w:tr w:rsidR="00DE703A" w:rsidRPr="00F51443" w14:paraId="6798F71B" w14:textId="77777777" w:rsidTr="00DE703A">
        <w:trPr>
          <w:cantSplit/>
          <w:trHeight w:val="20"/>
          <w:jc w:val="center"/>
        </w:trPr>
        <w:tc>
          <w:tcPr>
            <w:tcW w:w="679" w:type="dxa"/>
            <w:shd w:val="clear" w:color="auto" w:fill="auto"/>
            <w:noWrap/>
            <w:vAlign w:val="bottom"/>
            <w:hideMark/>
          </w:tcPr>
          <w:p w14:paraId="261107F6" w14:textId="77777777" w:rsidR="00DE703A" w:rsidRPr="00F51443" w:rsidRDefault="00DE703A" w:rsidP="00DE703A">
            <w:pPr>
              <w:jc w:val="center"/>
              <w:rPr>
                <w:rFonts w:ascii="Arial" w:hAnsi="Arial" w:cs="Arial"/>
                <w:color w:val="000000"/>
              </w:rPr>
            </w:pPr>
            <w:r w:rsidRPr="00F51443">
              <w:rPr>
                <w:rFonts w:ascii="Arial" w:hAnsi="Arial" w:cs="Arial"/>
                <w:color w:val="000000"/>
              </w:rPr>
              <w:t>13</w:t>
            </w:r>
          </w:p>
        </w:tc>
        <w:tc>
          <w:tcPr>
            <w:tcW w:w="1592" w:type="dxa"/>
            <w:shd w:val="clear" w:color="auto" w:fill="auto"/>
            <w:noWrap/>
            <w:vAlign w:val="bottom"/>
            <w:hideMark/>
          </w:tcPr>
          <w:p w14:paraId="766B1FBC"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004.001.469</w:t>
            </w:r>
          </w:p>
        </w:tc>
        <w:tc>
          <w:tcPr>
            <w:tcW w:w="3547" w:type="dxa"/>
            <w:shd w:val="clear" w:color="auto" w:fill="auto"/>
            <w:noWrap/>
            <w:vAlign w:val="bottom"/>
            <w:hideMark/>
          </w:tcPr>
          <w:p w14:paraId="06AD786B"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ALIMENTO, RICO EM VITAMINAS E MINERAIS, SEM SACAROSE, HIPERPROTEICO, COM FIBRA E LACTOSE. SABOR BAUNILHA. APRESENTAÇÃO LATAS ACIMA DE 370GR.</w:t>
            </w:r>
          </w:p>
        </w:tc>
        <w:tc>
          <w:tcPr>
            <w:tcW w:w="800" w:type="dxa"/>
            <w:shd w:val="clear" w:color="auto" w:fill="auto"/>
            <w:noWrap/>
            <w:vAlign w:val="bottom"/>
            <w:hideMark/>
          </w:tcPr>
          <w:p w14:paraId="47F163EF"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1293911B" w14:textId="77777777" w:rsidR="00DE703A" w:rsidRPr="00F51443" w:rsidRDefault="00DE703A" w:rsidP="00DE703A">
            <w:pPr>
              <w:jc w:val="center"/>
              <w:rPr>
                <w:rFonts w:ascii="Arial" w:hAnsi="Arial" w:cs="Arial"/>
                <w:color w:val="000000"/>
              </w:rPr>
            </w:pPr>
            <w:r w:rsidRPr="00F51443">
              <w:rPr>
                <w:rFonts w:ascii="Arial" w:hAnsi="Arial" w:cs="Arial"/>
                <w:color w:val="000000"/>
              </w:rPr>
              <w:t>113</w:t>
            </w:r>
          </w:p>
        </w:tc>
        <w:tc>
          <w:tcPr>
            <w:tcW w:w="1196" w:type="dxa"/>
            <w:shd w:val="clear" w:color="auto" w:fill="auto"/>
            <w:noWrap/>
            <w:vAlign w:val="bottom"/>
            <w:hideMark/>
          </w:tcPr>
          <w:p w14:paraId="42328503" w14:textId="77777777" w:rsidR="00DE703A" w:rsidRPr="00F51443" w:rsidRDefault="00DE703A" w:rsidP="00DE703A">
            <w:pPr>
              <w:jc w:val="right"/>
              <w:rPr>
                <w:rFonts w:ascii="Arial" w:hAnsi="Arial" w:cs="Arial"/>
                <w:color w:val="000000"/>
              </w:rPr>
            </w:pPr>
            <w:r w:rsidRPr="00F51443">
              <w:rPr>
                <w:rFonts w:ascii="Arial" w:hAnsi="Arial" w:cs="Arial"/>
                <w:color w:val="000000"/>
              </w:rPr>
              <w:t>84,61</w:t>
            </w:r>
          </w:p>
        </w:tc>
        <w:tc>
          <w:tcPr>
            <w:tcW w:w="1064" w:type="dxa"/>
            <w:shd w:val="clear" w:color="auto" w:fill="auto"/>
            <w:noWrap/>
            <w:vAlign w:val="bottom"/>
            <w:hideMark/>
          </w:tcPr>
          <w:p w14:paraId="27259384"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0,85 </w:t>
            </w:r>
          </w:p>
        </w:tc>
      </w:tr>
      <w:tr w:rsidR="00DE703A" w:rsidRPr="00F51443" w14:paraId="2B09FEB7" w14:textId="77777777" w:rsidTr="00DE703A">
        <w:trPr>
          <w:cantSplit/>
          <w:trHeight w:val="20"/>
          <w:jc w:val="center"/>
        </w:trPr>
        <w:tc>
          <w:tcPr>
            <w:tcW w:w="679" w:type="dxa"/>
            <w:shd w:val="clear" w:color="auto" w:fill="auto"/>
            <w:noWrap/>
            <w:vAlign w:val="bottom"/>
            <w:hideMark/>
          </w:tcPr>
          <w:p w14:paraId="724CC3F0" w14:textId="77777777" w:rsidR="00DE703A" w:rsidRPr="00F51443" w:rsidRDefault="00DE703A" w:rsidP="00DE703A">
            <w:pPr>
              <w:jc w:val="center"/>
              <w:rPr>
                <w:rFonts w:ascii="Arial" w:hAnsi="Arial" w:cs="Arial"/>
                <w:color w:val="000000"/>
              </w:rPr>
            </w:pPr>
            <w:r w:rsidRPr="00F51443">
              <w:rPr>
                <w:rFonts w:ascii="Arial" w:hAnsi="Arial" w:cs="Arial"/>
                <w:color w:val="000000"/>
              </w:rPr>
              <w:t>14</w:t>
            </w:r>
          </w:p>
        </w:tc>
        <w:tc>
          <w:tcPr>
            <w:tcW w:w="1592" w:type="dxa"/>
            <w:shd w:val="clear" w:color="auto" w:fill="auto"/>
            <w:noWrap/>
            <w:vAlign w:val="bottom"/>
            <w:hideMark/>
          </w:tcPr>
          <w:p w14:paraId="0605B511"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004.001.472</w:t>
            </w:r>
          </w:p>
        </w:tc>
        <w:tc>
          <w:tcPr>
            <w:tcW w:w="3547" w:type="dxa"/>
            <w:shd w:val="clear" w:color="auto" w:fill="auto"/>
            <w:noWrap/>
            <w:vAlign w:val="bottom"/>
            <w:hideMark/>
          </w:tcPr>
          <w:p w14:paraId="24000FCA"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NUTRIÇÃO </w:t>
            </w:r>
            <w:r w:rsidRPr="00F51443">
              <w:rPr>
                <w:rFonts w:ascii="Arial" w:hAnsi="Arial" w:cs="Arial"/>
                <w:color w:val="000000"/>
              </w:rPr>
              <w:lastRenderedPageBreak/>
              <w:t>ENTERAL OU ORAL, EM PÓ, POLIMÉRICA, ISENTA DE LACTOSE E GLÚTEN. PARA CRIANÇAS ATÉ 10 ANOS. NORMOCALÓRICA, NORMOPROTÉICA. ACRESCIDO DE VIT. E MINERAIS, SAB. BAUNILHA. COM BOA SOLUBILIDADE. LATAS 400G</w:t>
            </w:r>
          </w:p>
        </w:tc>
        <w:tc>
          <w:tcPr>
            <w:tcW w:w="800" w:type="dxa"/>
            <w:shd w:val="clear" w:color="auto" w:fill="auto"/>
            <w:noWrap/>
            <w:vAlign w:val="bottom"/>
            <w:hideMark/>
          </w:tcPr>
          <w:p w14:paraId="316A7E38"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5D78E8E8" w14:textId="77777777" w:rsidR="00DE703A" w:rsidRPr="00F51443" w:rsidRDefault="00DE703A" w:rsidP="00DE703A">
            <w:pPr>
              <w:jc w:val="center"/>
              <w:rPr>
                <w:rFonts w:ascii="Arial" w:hAnsi="Arial" w:cs="Arial"/>
                <w:color w:val="000000"/>
              </w:rPr>
            </w:pPr>
            <w:r w:rsidRPr="00F51443">
              <w:rPr>
                <w:rFonts w:ascii="Arial" w:hAnsi="Arial" w:cs="Arial"/>
                <w:color w:val="000000"/>
              </w:rPr>
              <w:t>1.080</w:t>
            </w:r>
          </w:p>
        </w:tc>
        <w:tc>
          <w:tcPr>
            <w:tcW w:w="1196" w:type="dxa"/>
            <w:shd w:val="clear" w:color="auto" w:fill="auto"/>
            <w:noWrap/>
            <w:vAlign w:val="bottom"/>
            <w:hideMark/>
          </w:tcPr>
          <w:p w14:paraId="028BFFD3" w14:textId="77777777" w:rsidR="00DE703A" w:rsidRPr="00F51443" w:rsidRDefault="00DE703A" w:rsidP="00DE703A">
            <w:pPr>
              <w:jc w:val="right"/>
              <w:rPr>
                <w:rFonts w:ascii="Arial" w:hAnsi="Arial" w:cs="Arial"/>
                <w:color w:val="000000"/>
              </w:rPr>
            </w:pPr>
            <w:r w:rsidRPr="00F51443">
              <w:rPr>
                <w:rFonts w:ascii="Arial" w:hAnsi="Arial" w:cs="Arial"/>
                <w:color w:val="000000"/>
              </w:rPr>
              <w:t>91,96</w:t>
            </w:r>
          </w:p>
        </w:tc>
        <w:tc>
          <w:tcPr>
            <w:tcW w:w="1064" w:type="dxa"/>
            <w:shd w:val="clear" w:color="auto" w:fill="auto"/>
            <w:noWrap/>
            <w:vAlign w:val="bottom"/>
            <w:hideMark/>
          </w:tcPr>
          <w:p w14:paraId="4FE1F893"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0,92 </w:t>
            </w:r>
          </w:p>
        </w:tc>
      </w:tr>
      <w:tr w:rsidR="00DE703A" w:rsidRPr="00F51443" w14:paraId="0BC10B42" w14:textId="77777777" w:rsidTr="00DE703A">
        <w:trPr>
          <w:cantSplit/>
          <w:trHeight w:val="20"/>
          <w:jc w:val="center"/>
        </w:trPr>
        <w:tc>
          <w:tcPr>
            <w:tcW w:w="679" w:type="dxa"/>
            <w:shd w:val="clear" w:color="auto" w:fill="auto"/>
            <w:noWrap/>
            <w:vAlign w:val="bottom"/>
            <w:hideMark/>
          </w:tcPr>
          <w:p w14:paraId="397D7EC2" w14:textId="77777777" w:rsidR="00DE703A" w:rsidRPr="00F51443" w:rsidRDefault="00DE703A" w:rsidP="00DE703A">
            <w:pPr>
              <w:jc w:val="center"/>
              <w:rPr>
                <w:rFonts w:ascii="Arial" w:hAnsi="Arial" w:cs="Arial"/>
                <w:color w:val="000000"/>
              </w:rPr>
            </w:pPr>
            <w:r w:rsidRPr="00F51443">
              <w:rPr>
                <w:rFonts w:ascii="Arial" w:hAnsi="Arial" w:cs="Arial"/>
                <w:color w:val="000000"/>
              </w:rPr>
              <w:t>15</w:t>
            </w:r>
          </w:p>
        </w:tc>
        <w:tc>
          <w:tcPr>
            <w:tcW w:w="1592" w:type="dxa"/>
            <w:shd w:val="clear" w:color="auto" w:fill="auto"/>
            <w:noWrap/>
            <w:vAlign w:val="bottom"/>
            <w:hideMark/>
          </w:tcPr>
          <w:p w14:paraId="1E74AEDF"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004.001.473</w:t>
            </w:r>
          </w:p>
        </w:tc>
        <w:tc>
          <w:tcPr>
            <w:tcW w:w="3547" w:type="dxa"/>
            <w:shd w:val="clear" w:color="auto" w:fill="auto"/>
            <w:noWrap/>
            <w:vAlign w:val="bottom"/>
            <w:hideMark/>
          </w:tcPr>
          <w:p w14:paraId="7D65650B" w14:textId="77777777" w:rsidR="00DE703A" w:rsidRPr="00F51443" w:rsidRDefault="00DE703A" w:rsidP="00DE703A">
            <w:pPr>
              <w:jc w:val="both"/>
              <w:rPr>
                <w:rFonts w:ascii="Arial" w:hAnsi="Arial" w:cs="Arial"/>
                <w:color w:val="000000"/>
              </w:rPr>
            </w:pPr>
            <w:r w:rsidRPr="00F51443">
              <w:rPr>
                <w:rFonts w:ascii="Arial" w:hAnsi="Arial" w:cs="Arial"/>
                <w:color w:val="000000"/>
              </w:rPr>
              <w:t>SUPLEMENTO PARA USO ORAL, POLIMÉRICA, HIPERCALÓRICA 1.5CAL, NORMOPROTEÍCA, ISENTA DE LACTOSE, GLÚTEN E FIBRAS, PARA ATENDER AS NECESSIDADES NUTRICIONAIS DE PACIENTES QUE NECESSITAM DE GRANDE OFERTA CALÓRICA. ACRESCIDO DE VITAMINAS E MINERAIS, COM SABORES VARIADOS. FRASCO 200ML</w:t>
            </w:r>
          </w:p>
        </w:tc>
        <w:tc>
          <w:tcPr>
            <w:tcW w:w="800" w:type="dxa"/>
            <w:shd w:val="clear" w:color="auto" w:fill="auto"/>
            <w:noWrap/>
            <w:vAlign w:val="bottom"/>
            <w:hideMark/>
          </w:tcPr>
          <w:p w14:paraId="35E25480" w14:textId="77777777" w:rsidR="00DE703A" w:rsidRPr="00F51443" w:rsidRDefault="00DE703A" w:rsidP="00DE703A">
            <w:pPr>
              <w:jc w:val="center"/>
              <w:rPr>
                <w:rFonts w:ascii="Arial" w:hAnsi="Arial" w:cs="Arial"/>
                <w:color w:val="000000"/>
              </w:rPr>
            </w:pPr>
            <w:r w:rsidRPr="00F51443">
              <w:rPr>
                <w:rFonts w:ascii="Arial" w:hAnsi="Arial" w:cs="Arial"/>
                <w:color w:val="000000"/>
              </w:rPr>
              <w:t>FRASC</w:t>
            </w:r>
          </w:p>
        </w:tc>
        <w:tc>
          <w:tcPr>
            <w:tcW w:w="1460" w:type="dxa"/>
            <w:shd w:val="clear" w:color="auto" w:fill="auto"/>
            <w:noWrap/>
            <w:vAlign w:val="bottom"/>
            <w:hideMark/>
          </w:tcPr>
          <w:p w14:paraId="46D095EE" w14:textId="77777777" w:rsidR="00DE703A" w:rsidRPr="00F51443" w:rsidRDefault="00DE703A" w:rsidP="00DE703A">
            <w:pPr>
              <w:jc w:val="center"/>
              <w:rPr>
                <w:rFonts w:ascii="Arial" w:hAnsi="Arial" w:cs="Arial"/>
                <w:color w:val="000000"/>
              </w:rPr>
            </w:pPr>
            <w:r w:rsidRPr="00F51443">
              <w:rPr>
                <w:rFonts w:ascii="Arial" w:hAnsi="Arial" w:cs="Arial"/>
                <w:color w:val="000000"/>
              </w:rPr>
              <w:t>450</w:t>
            </w:r>
          </w:p>
        </w:tc>
        <w:tc>
          <w:tcPr>
            <w:tcW w:w="1196" w:type="dxa"/>
            <w:shd w:val="clear" w:color="auto" w:fill="auto"/>
            <w:noWrap/>
            <w:vAlign w:val="bottom"/>
            <w:hideMark/>
          </w:tcPr>
          <w:p w14:paraId="4B14A6B9" w14:textId="77777777" w:rsidR="00DE703A" w:rsidRPr="00F51443" w:rsidRDefault="00DE703A" w:rsidP="00DE703A">
            <w:pPr>
              <w:jc w:val="right"/>
              <w:rPr>
                <w:rFonts w:ascii="Arial" w:hAnsi="Arial" w:cs="Arial"/>
                <w:color w:val="000000"/>
              </w:rPr>
            </w:pPr>
            <w:r w:rsidRPr="00F51443">
              <w:rPr>
                <w:rFonts w:ascii="Arial" w:hAnsi="Arial" w:cs="Arial"/>
                <w:color w:val="000000"/>
              </w:rPr>
              <w:t>22,44</w:t>
            </w:r>
          </w:p>
        </w:tc>
        <w:tc>
          <w:tcPr>
            <w:tcW w:w="1064" w:type="dxa"/>
            <w:shd w:val="clear" w:color="auto" w:fill="auto"/>
            <w:noWrap/>
            <w:vAlign w:val="bottom"/>
            <w:hideMark/>
          </w:tcPr>
          <w:p w14:paraId="724CEA2F"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0,22 </w:t>
            </w:r>
          </w:p>
        </w:tc>
      </w:tr>
      <w:tr w:rsidR="00DE703A" w:rsidRPr="00F51443" w14:paraId="5A908946" w14:textId="77777777" w:rsidTr="00DE703A">
        <w:trPr>
          <w:cantSplit/>
          <w:trHeight w:val="20"/>
          <w:jc w:val="center"/>
        </w:trPr>
        <w:tc>
          <w:tcPr>
            <w:tcW w:w="679" w:type="dxa"/>
            <w:shd w:val="clear" w:color="auto" w:fill="auto"/>
            <w:noWrap/>
            <w:vAlign w:val="bottom"/>
            <w:hideMark/>
          </w:tcPr>
          <w:p w14:paraId="07D991F6" w14:textId="77777777" w:rsidR="00DE703A" w:rsidRPr="00F51443" w:rsidRDefault="00DE703A" w:rsidP="00DE703A">
            <w:pPr>
              <w:jc w:val="center"/>
              <w:rPr>
                <w:rFonts w:ascii="Arial" w:hAnsi="Arial" w:cs="Arial"/>
                <w:color w:val="000000"/>
              </w:rPr>
            </w:pPr>
            <w:r w:rsidRPr="00F51443">
              <w:rPr>
                <w:rFonts w:ascii="Arial" w:hAnsi="Arial" w:cs="Arial"/>
                <w:color w:val="000000"/>
              </w:rPr>
              <w:t>16</w:t>
            </w:r>
          </w:p>
        </w:tc>
        <w:tc>
          <w:tcPr>
            <w:tcW w:w="1592" w:type="dxa"/>
            <w:shd w:val="clear" w:color="auto" w:fill="auto"/>
            <w:noWrap/>
            <w:vAlign w:val="bottom"/>
            <w:hideMark/>
          </w:tcPr>
          <w:p w14:paraId="40C13993"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004.001.474</w:t>
            </w:r>
          </w:p>
        </w:tc>
        <w:tc>
          <w:tcPr>
            <w:tcW w:w="3547" w:type="dxa"/>
            <w:shd w:val="clear" w:color="auto" w:fill="auto"/>
            <w:noWrap/>
            <w:vAlign w:val="bottom"/>
            <w:hideMark/>
          </w:tcPr>
          <w:p w14:paraId="4FCA8083" w14:textId="77777777" w:rsidR="00DE703A" w:rsidRPr="00F51443" w:rsidRDefault="00DE703A" w:rsidP="00DE703A">
            <w:pPr>
              <w:jc w:val="both"/>
              <w:rPr>
                <w:rFonts w:ascii="Arial" w:hAnsi="Arial" w:cs="Arial"/>
                <w:color w:val="000000"/>
              </w:rPr>
            </w:pPr>
            <w:r w:rsidRPr="00F51443">
              <w:rPr>
                <w:rFonts w:ascii="Arial" w:hAnsi="Arial" w:cs="Arial"/>
                <w:color w:val="000000"/>
              </w:rPr>
              <w:t>DIETA ENTERAL LIQUIDA NUTRICIONALMENTE COMPLETA, POLIMÉRICA, HIPERCALÓRICA, DENSIDADE CALÓRICA 1.5 KCAL/ML, NORMOPROTEICA, ISENTA DE SACAROSE, LACTOSE E GLÚTEN. CONTENDO FIBRAS.  EMBALAGEM 1.000 ML.</w:t>
            </w:r>
          </w:p>
        </w:tc>
        <w:tc>
          <w:tcPr>
            <w:tcW w:w="800" w:type="dxa"/>
            <w:shd w:val="clear" w:color="auto" w:fill="auto"/>
            <w:noWrap/>
            <w:vAlign w:val="bottom"/>
            <w:hideMark/>
          </w:tcPr>
          <w:p w14:paraId="26B0FFB4" w14:textId="77777777" w:rsidR="00DE703A" w:rsidRPr="00F51443" w:rsidRDefault="00DE703A" w:rsidP="00DE703A">
            <w:pPr>
              <w:jc w:val="center"/>
              <w:rPr>
                <w:rFonts w:ascii="Arial" w:hAnsi="Arial" w:cs="Arial"/>
                <w:color w:val="000000"/>
              </w:rPr>
            </w:pPr>
            <w:r w:rsidRPr="00F51443">
              <w:rPr>
                <w:rFonts w:ascii="Arial" w:hAnsi="Arial" w:cs="Arial"/>
                <w:color w:val="000000"/>
              </w:rPr>
              <w:t>LTR</w:t>
            </w:r>
          </w:p>
        </w:tc>
        <w:tc>
          <w:tcPr>
            <w:tcW w:w="1460" w:type="dxa"/>
            <w:shd w:val="clear" w:color="auto" w:fill="auto"/>
            <w:noWrap/>
            <w:vAlign w:val="bottom"/>
            <w:hideMark/>
          </w:tcPr>
          <w:p w14:paraId="6F4E5542" w14:textId="77777777" w:rsidR="00DE703A" w:rsidRPr="00F51443" w:rsidRDefault="00DE703A" w:rsidP="00DE703A">
            <w:pPr>
              <w:jc w:val="center"/>
              <w:rPr>
                <w:rFonts w:ascii="Arial" w:hAnsi="Arial" w:cs="Arial"/>
                <w:color w:val="000000"/>
              </w:rPr>
            </w:pPr>
            <w:r w:rsidRPr="00F51443">
              <w:rPr>
                <w:rFonts w:ascii="Arial" w:hAnsi="Arial" w:cs="Arial"/>
                <w:color w:val="000000"/>
              </w:rPr>
              <w:t>900</w:t>
            </w:r>
          </w:p>
        </w:tc>
        <w:tc>
          <w:tcPr>
            <w:tcW w:w="1196" w:type="dxa"/>
            <w:shd w:val="clear" w:color="auto" w:fill="auto"/>
            <w:noWrap/>
            <w:vAlign w:val="bottom"/>
            <w:hideMark/>
          </w:tcPr>
          <w:p w14:paraId="2B29C003" w14:textId="77777777" w:rsidR="00DE703A" w:rsidRPr="00F51443" w:rsidRDefault="00DE703A" w:rsidP="00DE703A">
            <w:pPr>
              <w:jc w:val="right"/>
              <w:rPr>
                <w:rFonts w:ascii="Arial" w:hAnsi="Arial" w:cs="Arial"/>
                <w:color w:val="000000"/>
              </w:rPr>
            </w:pPr>
            <w:r w:rsidRPr="00F51443">
              <w:rPr>
                <w:rFonts w:ascii="Arial" w:hAnsi="Arial" w:cs="Arial"/>
                <w:color w:val="000000"/>
              </w:rPr>
              <w:t>47,78</w:t>
            </w:r>
          </w:p>
        </w:tc>
        <w:tc>
          <w:tcPr>
            <w:tcW w:w="1064" w:type="dxa"/>
            <w:shd w:val="clear" w:color="auto" w:fill="auto"/>
            <w:noWrap/>
            <w:vAlign w:val="bottom"/>
            <w:hideMark/>
          </w:tcPr>
          <w:p w14:paraId="7BB7F074"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0,48 </w:t>
            </w:r>
          </w:p>
        </w:tc>
      </w:tr>
      <w:tr w:rsidR="00DE703A" w:rsidRPr="00F51443" w14:paraId="10AD2743" w14:textId="77777777" w:rsidTr="00DE703A">
        <w:trPr>
          <w:cantSplit/>
          <w:trHeight w:val="20"/>
          <w:jc w:val="center"/>
        </w:trPr>
        <w:tc>
          <w:tcPr>
            <w:tcW w:w="679" w:type="dxa"/>
            <w:shd w:val="clear" w:color="auto" w:fill="auto"/>
            <w:noWrap/>
            <w:vAlign w:val="bottom"/>
            <w:hideMark/>
          </w:tcPr>
          <w:p w14:paraId="75EF3B70" w14:textId="77777777" w:rsidR="00DE703A" w:rsidRPr="00F51443" w:rsidRDefault="00DE703A" w:rsidP="00DE703A">
            <w:pPr>
              <w:jc w:val="center"/>
              <w:rPr>
                <w:rFonts w:ascii="Arial" w:hAnsi="Arial" w:cs="Arial"/>
                <w:color w:val="000000"/>
              </w:rPr>
            </w:pPr>
            <w:r w:rsidRPr="00F51443">
              <w:rPr>
                <w:rFonts w:ascii="Arial" w:hAnsi="Arial" w:cs="Arial"/>
                <w:color w:val="000000"/>
              </w:rPr>
              <w:t>17</w:t>
            </w:r>
          </w:p>
        </w:tc>
        <w:tc>
          <w:tcPr>
            <w:tcW w:w="1592" w:type="dxa"/>
            <w:shd w:val="clear" w:color="auto" w:fill="auto"/>
            <w:noWrap/>
            <w:vAlign w:val="bottom"/>
            <w:hideMark/>
          </w:tcPr>
          <w:p w14:paraId="75C81EF0"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004.001.475</w:t>
            </w:r>
          </w:p>
        </w:tc>
        <w:tc>
          <w:tcPr>
            <w:tcW w:w="3547" w:type="dxa"/>
            <w:shd w:val="clear" w:color="auto" w:fill="auto"/>
            <w:noWrap/>
            <w:vAlign w:val="bottom"/>
            <w:hideMark/>
          </w:tcPr>
          <w:p w14:paraId="1957C2B8"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NORMOCALÓRICO E NORMOPROTEÍCO, COM 100% PROTEÍNA DE SOJA. ISENTA DE SACAROSE, LACTOSE E GLÚTEN.  FRASCO 1.000ML</w:t>
            </w:r>
          </w:p>
        </w:tc>
        <w:tc>
          <w:tcPr>
            <w:tcW w:w="800" w:type="dxa"/>
            <w:shd w:val="clear" w:color="auto" w:fill="auto"/>
            <w:noWrap/>
            <w:vAlign w:val="bottom"/>
            <w:hideMark/>
          </w:tcPr>
          <w:p w14:paraId="56D5C51D" w14:textId="77777777" w:rsidR="00DE703A" w:rsidRPr="00F51443" w:rsidRDefault="00DE703A" w:rsidP="00DE703A">
            <w:pPr>
              <w:jc w:val="center"/>
              <w:rPr>
                <w:rFonts w:ascii="Arial" w:hAnsi="Arial" w:cs="Arial"/>
                <w:color w:val="000000"/>
              </w:rPr>
            </w:pPr>
            <w:r w:rsidRPr="00F51443">
              <w:rPr>
                <w:rFonts w:ascii="Arial" w:hAnsi="Arial" w:cs="Arial"/>
                <w:color w:val="000000"/>
              </w:rPr>
              <w:t>LTR</w:t>
            </w:r>
          </w:p>
        </w:tc>
        <w:tc>
          <w:tcPr>
            <w:tcW w:w="1460" w:type="dxa"/>
            <w:shd w:val="clear" w:color="auto" w:fill="auto"/>
            <w:noWrap/>
            <w:vAlign w:val="bottom"/>
            <w:hideMark/>
          </w:tcPr>
          <w:p w14:paraId="61F7D32F" w14:textId="77777777" w:rsidR="00DE703A" w:rsidRPr="00F51443" w:rsidRDefault="00DE703A" w:rsidP="00DE703A">
            <w:pPr>
              <w:jc w:val="center"/>
              <w:rPr>
                <w:rFonts w:ascii="Arial" w:hAnsi="Arial" w:cs="Arial"/>
                <w:color w:val="000000"/>
              </w:rPr>
            </w:pPr>
            <w:r w:rsidRPr="00F51443">
              <w:rPr>
                <w:rFonts w:ascii="Arial" w:hAnsi="Arial" w:cs="Arial"/>
                <w:color w:val="000000"/>
              </w:rPr>
              <w:t>270</w:t>
            </w:r>
          </w:p>
        </w:tc>
        <w:tc>
          <w:tcPr>
            <w:tcW w:w="1196" w:type="dxa"/>
            <w:shd w:val="clear" w:color="auto" w:fill="auto"/>
            <w:noWrap/>
            <w:vAlign w:val="bottom"/>
            <w:hideMark/>
          </w:tcPr>
          <w:p w14:paraId="7B6D9041" w14:textId="77777777" w:rsidR="00DE703A" w:rsidRPr="00F51443" w:rsidRDefault="00DE703A" w:rsidP="00DE703A">
            <w:pPr>
              <w:jc w:val="right"/>
              <w:rPr>
                <w:rFonts w:ascii="Arial" w:hAnsi="Arial" w:cs="Arial"/>
                <w:color w:val="000000"/>
              </w:rPr>
            </w:pPr>
            <w:r w:rsidRPr="00F51443">
              <w:rPr>
                <w:rFonts w:ascii="Arial" w:hAnsi="Arial" w:cs="Arial"/>
                <w:color w:val="000000"/>
              </w:rPr>
              <w:t>34,50</w:t>
            </w:r>
          </w:p>
        </w:tc>
        <w:tc>
          <w:tcPr>
            <w:tcW w:w="1064" w:type="dxa"/>
            <w:shd w:val="clear" w:color="auto" w:fill="auto"/>
            <w:noWrap/>
            <w:vAlign w:val="bottom"/>
            <w:hideMark/>
          </w:tcPr>
          <w:p w14:paraId="35441A2E"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0,35 </w:t>
            </w:r>
          </w:p>
        </w:tc>
      </w:tr>
      <w:tr w:rsidR="00DE703A" w:rsidRPr="00F51443" w14:paraId="363F4673" w14:textId="77777777" w:rsidTr="00DE703A">
        <w:trPr>
          <w:cantSplit/>
          <w:trHeight w:val="20"/>
          <w:jc w:val="center"/>
        </w:trPr>
        <w:tc>
          <w:tcPr>
            <w:tcW w:w="679" w:type="dxa"/>
            <w:shd w:val="clear" w:color="auto" w:fill="auto"/>
            <w:noWrap/>
            <w:vAlign w:val="bottom"/>
            <w:hideMark/>
          </w:tcPr>
          <w:p w14:paraId="5DC7F2EE" w14:textId="77777777" w:rsidR="00DE703A" w:rsidRPr="00F51443" w:rsidRDefault="00DE703A" w:rsidP="00DE703A">
            <w:pPr>
              <w:jc w:val="center"/>
              <w:rPr>
                <w:rFonts w:ascii="Arial" w:hAnsi="Arial" w:cs="Arial"/>
                <w:color w:val="000000"/>
              </w:rPr>
            </w:pPr>
            <w:r w:rsidRPr="00F51443">
              <w:rPr>
                <w:rFonts w:ascii="Arial" w:hAnsi="Arial" w:cs="Arial"/>
                <w:color w:val="000000"/>
              </w:rPr>
              <w:t>18</w:t>
            </w:r>
          </w:p>
        </w:tc>
        <w:tc>
          <w:tcPr>
            <w:tcW w:w="1592" w:type="dxa"/>
            <w:shd w:val="clear" w:color="auto" w:fill="auto"/>
            <w:noWrap/>
            <w:vAlign w:val="bottom"/>
            <w:hideMark/>
          </w:tcPr>
          <w:p w14:paraId="5ABF7A23"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004.001.476</w:t>
            </w:r>
          </w:p>
        </w:tc>
        <w:tc>
          <w:tcPr>
            <w:tcW w:w="3547" w:type="dxa"/>
            <w:shd w:val="clear" w:color="auto" w:fill="auto"/>
            <w:noWrap/>
            <w:vAlign w:val="bottom"/>
            <w:hideMark/>
          </w:tcPr>
          <w:p w14:paraId="7EBD7D35"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CONTROLE GLICÊMICO COM CARBOIDRATO DE LENTA ABSORÇÃO NORMOCALÓRICO. ISENTA </w:t>
            </w:r>
            <w:r w:rsidRPr="00F51443">
              <w:rPr>
                <w:rFonts w:ascii="Arial" w:hAnsi="Arial" w:cs="Arial"/>
                <w:color w:val="000000"/>
              </w:rPr>
              <w:lastRenderedPageBreak/>
              <w:t>DE SACAROSE, LACTOSE E GLÚTEN. CONTENDO FIBRAS. FRASCO 1.000ML</w:t>
            </w:r>
          </w:p>
        </w:tc>
        <w:tc>
          <w:tcPr>
            <w:tcW w:w="800" w:type="dxa"/>
            <w:shd w:val="clear" w:color="auto" w:fill="auto"/>
            <w:noWrap/>
            <w:vAlign w:val="bottom"/>
            <w:hideMark/>
          </w:tcPr>
          <w:p w14:paraId="46795B0E"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LTR</w:t>
            </w:r>
          </w:p>
        </w:tc>
        <w:tc>
          <w:tcPr>
            <w:tcW w:w="1460" w:type="dxa"/>
            <w:shd w:val="clear" w:color="auto" w:fill="auto"/>
            <w:noWrap/>
            <w:vAlign w:val="bottom"/>
            <w:hideMark/>
          </w:tcPr>
          <w:p w14:paraId="38A70B38" w14:textId="77777777" w:rsidR="00DE703A" w:rsidRPr="00F51443" w:rsidRDefault="00DE703A" w:rsidP="00DE703A">
            <w:pPr>
              <w:jc w:val="center"/>
              <w:rPr>
                <w:rFonts w:ascii="Arial" w:hAnsi="Arial" w:cs="Arial"/>
                <w:color w:val="000000"/>
              </w:rPr>
            </w:pPr>
            <w:r w:rsidRPr="00F51443">
              <w:rPr>
                <w:rFonts w:ascii="Arial" w:hAnsi="Arial" w:cs="Arial"/>
                <w:color w:val="000000"/>
              </w:rPr>
              <w:t>270</w:t>
            </w:r>
          </w:p>
        </w:tc>
        <w:tc>
          <w:tcPr>
            <w:tcW w:w="1196" w:type="dxa"/>
            <w:shd w:val="clear" w:color="auto" w:fill="auto"/>
            <w:noWrap/>
            <w:vAlign w:val="bottom"/>
            <w:hideMark/>
          </w:tcPr>
          <w:p w14:paraId="7B6622BB" w14:textId="77777777" w:rsidR="00DE703A" w:rsidRPr="00F51443" w:rsidRDefault="00DE703A" w:rsidP="00DE703A">
            <w:pPr>
              <w:jc w:val="right"/>
              <w:rPr>
                <w:rFonts w:ascii="Arial" w:hAnsi="Arial" w:cs="Arial"/>
                <w:color w:val="000000"/>
              </w:rPr>
            </w:pPr>
            <w:r w:rsidRPr="00F51443">
              <w:rPr>
                <w:rFonts w:ascii="Arial" w:hAnsi="Arial" w:cs="Arial"/>
                <w:color w:val="000000"/>
              </w:rPr>
              <w:t>62,18</w:t>
            </w:r>
          </w:p>
        </w:tc>
        <w:tc>
          <w:tcPr>
            <w:tcW w:w="1064" w:type="dxa"/>
            <w:shd w:val="clear" w:color="auto" w:fill="auto"/>
            <w:noWrap/>
            <w:vAlign w:val="bottom"/>
            <w:hideMark/>
          </w:tcPr>
          <w:p w14:paraId="184F5367"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0,62 </w:t>
            </w:r>
          </w:p>
        </w:tc>
      </w:tr>
      <w:tr w:rsidR="00DE703A" w:rsidRPr="00F51443" w14:paraId="0A61B95C" w14:textId="77777777" w:rsidTr="00DE703A">
        <w:trPr>
          <w:cantSplit/>
          <w:trHeight w:val="20"/>
          <w:jc w:val="center"/>
        </w:trPr>
        <w:tc>
          <w:tcPr>
            <w:tcW w:w="679" w:type="dxa"/>
            <w:shd w:val="clear" w:color="auto" w:fill="auto"/>
            <w:noWrap/>
            <w:vAlign w:val="bottom"/>
            <w:hideMark/>
          </w:tcPr>
          <w:p w14:paraId="347E6DD0" w14:textId="77777777" w:rsidR="00DE703A" w:rsidRPr="00F51443" w:rsidRDefault="00DE703A" w:rsidP="00DE703A">
            <w:pPr>
              <w:jc w:val="center"/>
              <w:rPr>
                <w:rFonts w:ascii="Arial" w:hAnsi="Arial" w:cs="Arial"/>
                <w:color w:val="000000"/>
              </w:rPr>
            </w:pPr>
            <w:r w:rsidRPr="00F51443">
              <w:rPr>
                <w:rFonts w:ascii="Arial" w:hAnsi="Arial" w:cs="Arial"/>
                <w:color w:val="000000"/>
              </w:rPr>
              <w:t>19</w:t>
            </w:r>
          </w:p>
        </w:tc>
        <w:tc>
          <w:tcPr>
            <w:tcW w:w="1592" w:type="dxa"/>
            <w:shd w:val="clear" w:color="auto" w:fill="auto"/>
            <w:noWrap/>
            <w:vAlign w:val="bottom"/>
            <w:hideMark/>
          </w:tcPr>
          <w:p w14:paraId="71479BB4"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004.001.477</w:t>
            </w:r>
          </w:p>
        </w:tc>
        <w:tc>
          <w:tcPr>
            <w:tcW w:w="3547" w:type="dxa"/>
            <w:shd w:val="clear" w:color="auto" w:fill="auto"/>
            <w:noWrap/>
            <w:vAlign w:val="bottom"/>
            <w:hideMark/>
          </w:tcPr>
          <w:p w14:paraId="632D2BBE"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CONTROLE GLICÊMICO, EM PÓ, COM CARBOIDRATO DE LENTA ABSORÇÃO NORMOCALÓRICO. ISENTA DE SACAROSE, LACTOSE E GLÚTEN. CONTENDO FIBRAS. LATA DE 400G.</w:t>
            </w:r>
          </w:p>
        </w:tc>
        <w:tc>
          <w:tcPr>
            <w:tcW w:w="800" w:type="dxa"/>
            <w:shd w:val="clear" w:color="auto" w:fill="auto"/>
            <w:noWrap/>
            <w:vAlign w:val="bottom"/>
            <w:hideMark/>
          </w:tcPr>
          <w:p w14:paraId="56F412D4"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6C83440D" w14:textId="77777777" w:rsidR="00DE703A" w:rsidRPr="00F51443" w:rsidRDefault="00DE703A" w:rsidP="00DE703A">
            <w:pPr>
              <w:jc w:val="center"/>
              <w:rPr>
                <w:rFonts w:ascii="Arial" w:hAnsi="Arial" w:cs="Arial"/>
                <w:color w:val="000000"/>
              </w:rPr>
            </w:pPr>
            <w:r w:rsidRPr="00F51443">
              <w:rPr>
                <w:rFonts w:ascii="Arial" w:hAnsi="Arial" w:cs="Arial"/>
                <w:color w:val="000000"/>
              </w:rPr>
              <w:t>225</w:t>
            </w:r>
          </w:p>
        </w:tc>
        <w:tc>
          <w:tcPr>
            <w:tcW w:w="1196" w:type="dxa"/>
            <w:shd w:val="clear" w:color="auto" w:fill="auto"/>
            <w:noWrap/>
            <w:vAlign w:val="bottom"/>
            <w:hideMark/>
          </w:tcPr>
          <w:p w14:paraId="02D69C4A" w14:textId="77777777" w:rsidR="00DE703A" w:rsidRPr="00F51443" w:rsidRDefault="00DE703A" w:rsidP="00DE703A">
            <w:pPr>
              <w:jc w:val="right"/>
              <w:rPr>
                <w:rFonts w:ascii="Arial" w:hAnsi="Arial" w:cs="Arial"/>
                <w:color w:val="000000"/>
              </w:rPr>
            </w:pPr>
            <w:r w:rsidRPr="00F51443">
              <w:rPr>
                <w:rFonts w:ascii="Arial" w:hAnsi="Arial" w:cs="Arial"/>
                <w:color w:val="000000"/>
              </w:rPr>
              <w:t>121,19</w:t>
            </w:r>
          </w:p>
        </w:tc>
        <w:tc>
          <w:tcPr>
            <w:tcW w:w="1064" w:type="dxa"/>
            <w:shd w:val="clear" w:color="auto" w:fill="auto"/>
            <w:noWrap/>
            <w:vAlign w:val="bottom"/>
            <w:hideMark/>
          </w:tcPr>
          <w:p w14:paraId="7E367635"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1,21 </w:t>
            </w:r>
          </w:p>
        </w:tc>
      </w:tr>
      <w:tr w:rsidR="00DE703A" w:rsidRPr="00F51443" w14:paraId="2E8F4CDA" w14:textId="77777777" w:rsidTr="00DE703A">
        <w:trPr>
          <w:cantSplit/>
          <w:trHeight w:val="20"/>
          <w:jc w:val="center"/>
        </w:trPr>
        <w:tc>
          <w:tcPr>
            <w:tcW w:w="10338" w:type="dxa"/>
            <w:gridSpan w:val="7"/>
            <w:shd w:val="clear" w:color="auto" w:fill="D0CECE" w:themeFill="background2" w:themeFillShade="E6"/>
            <w:noWrap/>
            <w:vAlign w:val="bottom"/>
          </w:tcPr>
          <w:p w14:paraId="1311D7C5" w14:textId="5596A865" w:rsidR="00DE703A" w:rsidRPr="00F51443" w:rsidRDefault="00DE703A" w:rsidP="00DE703A">
            <w:pPr>
              <w:jc w:val="center"/>
              <w:rPr>
                <w:rFonts w:ascii="Arial" w:hAnsi="Arial" w:cs="Arial"/>
                <w:b/>
                <w:bCs/>
                <w:color w:val="000000"/>
              </w:rPr>
            </w:pPr>
            <w:r w:rsidRPr="00F51443">
              <w:rPr>
                <w:rFonts w:ascii="Arial" w:hAnsi="Arial" w:cs="Arial"/>
                <w:b/>
                <w:bCs/>
                <w:color w:val="000000"/>
              </w:rPr>
              <w:t>COTA RESERVADA</w:t>
            </w:r>
          </w:p>
        </w:tc>
      </w:tr>
      <w:tr w:rsidR="00DE703A" w:rsidRPr="00F51443" w14:paraId="0315330B" w14:textId="77777777" w:rsidTr="00DE703A">
        <w:trPr>
          <w:cantSplit/>
          <w:trHeight w:val="20"/>
          <w:jc w:val="center"/>
        </w:trPr>
        <w:tc>
          <w:tcPr>
            <w:tcW w:w="679" w:type="dxa"/>
            <w:shd w:val="clear" w:color="auto" w:fill="auto"/>
            <w:noWrap/>
            <w:vAlign w:val="bottom"/>
            <w:hideMark/>
          </w:tcPr>
          <w:p w14:paraId="6210AA67" w14:textId="77777777" w:rsidR="00DE703A" w:rsidRPr="00F51443" w:rsidRDefault="00DE703A" w:rsidP="00DE703A">
            <w:pPr>
              <w:jc w:val="center"/>
              <w:rPr>
                <w:rFonts w:ascii="Arial" w:hAnsi="Arial" w:cs="Arial"/>
                <w:color w:val="000000"/>
              </w:rPr>
            </w:pPr>
            <w:r w:rsidRPr="00F51443">
              <w:rPr>
                <w:rFonts w:ascii="Arial" w:hAnsi="Arial" w:cs="Arial"/>
                <w:color w:val="000000"/>
              </w:rPr>
              <w:t>20</w:t>
            </w:r>
          </w:p>
        </w:tc>
        <w:tc>
          <w:tcPr>
            <w:tcW w:w="1592" w:type="dxa"/>
            <w:shd w:val="clear" w:color="auto" w:fill="auto"/>
            <w:noWrap/>
            <w:vAlign w:val="bottom"/>
            <w:hideMark/>
          </w:tcPr>
          <w:p w14:paraId="34662329"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004.001.455</w:t>
            </w:r>
          </w:p>
        </w:tc>
        <w:tc>
          <w:tcPr>
            <w:tcW w:w="3547" w:type="dxa"/>
            <w:shd w:val="clear" w:color="auto" w:fill="auto"/>
            <w:noWrap/>
            <w:vAlign w:val="bottom"/>
            <w:hideMark/>
          </w:tcPr>
          <w:p w14:paraId="4D5FAB65"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DE PARTIDA PARA LACTENTES DE 0 A 6 MESES DE VIDA, COM DHA E ARA E PREBIÓTICO, COM PROTEÍNAS LÁCTEAS. LATAS DE 800GR.</w:t>
            </w:r>
          </w:p>
        </w:tc>
        <w:tc>
          <w:tcPr>
            <w:tcW w:w="800" w:type="dxa"/>
            <w:shd w:val="clear" w:color="auto" w:fill="auto"/>
            <w:noWrap/>
            <w:vAlign w:val="bottom"/>
            <w:hideMark/>
          </w:tcPr>
          <w:p w14:paraId="6A3F10D0"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1074F493" w14:textId="77777777" w:rsidR="00DE703A" w:rsidRPr="00F51443" w:rsidRDefault="00DE703A" w:rsidP="00DE703A">
            <w:pPr>
              <w:jc w:val="center"/>
              <w:rPr>
                <w:rFonts w:ascii="Arial" w:hAnsi="Arial" w:cs="Arial"/>
                <w:color w:val="000000"/>
              </w:rPr>
            </w:pPr>
            <w:r w:rsidRPr="00F51443">
              <w:rPr>
                <w:rFonts w:ascii="Arial" w:hAnsi="Arial" w:cs="Arial"/>
                <w:color w:val="000000"/>
              </w:rPr>
              <w:t>300</w:t>
            </w:r>
          </w:p>
        </w:tc>
        <w:tc>
          <w:tcPr>
            <w:tcW w:w="1196" w:type="dxa"/>
            <w:shd w:val="clear" w:color="auto" w:fill="auto"/>
            <w:noWrap/>
            <w:vAlign w:val="bottom"/>
            <w:hideMark/>
          </w:tcPr>
          <w:p w14:paraId="71D76C4A" w14:textId="77777777" w:rsidR="00DE703A" w:rsidRPr="00F51443" w:rsidRDefault="00DE703A" w:rsidP="00DE703A">
            <w:pPr>
              <w:jc w:val="right"/>
              <w:rPr>
                <w:rFonts w:ascii="Arial" w:hAnsi="Arial" w:cs="Arial"/>
                <w:color w:val="000000"/>
              </w:rPr>
            </w:pPr>
            <w:r w:rsidRPr="00F51443">
              <w:rPr>
                <w:rFonts w:ascii="Arial" w:hAnsi="Arial" w:cs="Arial"/>
                <w:color w:val="000000"/>
              </w:rPr>
              <w:t>82,63</w:t>
            </w:r>
          </w:p>
        </w:tc>
        <w:tc>
          <w:tcPr>
            <w:tcW w:w="1064" w:type="dxa"/>
            <w:shd w:val="clear" w:color="auto" w:fill="auto"/>
            <w:noWrap/>
            <w:vAlign w:val="bottom"/>
            <w:hideMark/>
          </w:tcPr>
          <w:p w14:paraId="70623842"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4896D338" w14:textId="77777777" w:rsidTr="00DE703A">
        <w:trPr>
          <w:cantSplit/>
          <w:trHeight w:val="20"/>
          <w:jc w:val="center"/>
        </w:trPr>
        <w:tc>
          <w:tcPr>
            <w:tcW w:w="679" w:type="dxa"/>
            <w:shd w:val="clear" w:color="auto" w:fill="auto"/>
            <w:noWrap/>
            <w:vAlign w:val="bottom"/>
            <w:hideMark/>
          </w:tcPr>
          <w:p w14:paraId="5F53D23C" w14:textId="77777777" w:rsidR="00DE703A" w:rsidRPr="00F51443" w:rsidRDefault="00DE703A" w:rsidP="00DE703A">
            <w:pPr>
              <w:jc w:val="center"/>
              <w:rPr>
                <w:rFonts w:ascii="Arial" w:hAnsi="Arial" w:cs="Arial"/>
                <w:color w:val="000000"/>
              </w:rPr>
            </w:pPr>
            <w:r w:rsidRPr="00F51443">
              <w:rPr>
                <w:rFonts w:ascii="Arial" w:hAnsi="Arial" w:cs="Arial"/>
                <w:color w:val="000000"/>
              </w:rPr>
              <w:t>21</w:t>
            </w:r>
          </w:p>
        </w:tc>
        <w:tc>
          <w:tcPr>
            <w:tcW w:w="1592" w:type="dxa"/>
            <w:shd w:val="clear" w:color="auto" w:fill="auto"/>
            <w:noWrap/>
            <w:vAlign w:val="bottom"/>
            <w:hideMark/>
          </w:tcPr>
          <w:p w14:paraId="2DB52C34"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004.001.456</w:t>
            </w:r>
          </w:p>
        </w:tc>
        <w:tc>
          <w:tcPr>
            <w:tcW w:w="3547" w:type="dxa"/>
            <w:shd w:val="clear" w:color="auto" w:fill="auto"/>
            <w:noWrap/>
            <w:vAlign w:val="bottom"/>
            <w:hideMark/>
          </w:tcPr>
          <w:p w14:paraId="1A6DA0A8"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DE SEGMENTO PARA LACTENTES DE 7 A 12 MESES DE VIDA, COM DHA E ARA E PREBIÓTICO, COM PROTEÍNAS LÁCTEAS. LATAS DE 800GR.</w:t>
            </w:r>
          </w:p>
        </w:tc>
        <w:tc>
          <w:tcPr>
            <w:tcW w:w="800" w:type="dxa"/>
            <w:shd w:val="clear" w:color="auto" w:fill="auto"/>
            <w:noWrap/>
            <w:vAlign w:val="bottom"/>
            <w:hideMark/>
          </w:tcPr>
          <w:p w14:paraId="7AB917BB"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29D064CF" w14:textId="77777777" w:rsidR="00DE703A" w:rsidRPr="00F51443" w:rsidRDefault="00DE703A" w:rsidP="00DE703A">
            <w:pPr>
              <w:jc w:val="center"/>
              <w:rPr>
                <w:rFonts w:ascii="Arial" w:hAnsi="Arial" w:cs="Arial"/>
                <w:color w:val="000000"/>
              </w:rPr>
            </w:pPr>
            <w:r w:rsidRPr="00F51443">
              <w:rPr>
                <w:rFonts w:ascii="Arial" w:hAnsi="Arial" w:cs="Arial"/>
                <w:color w:val="000000"/>
              </w:rPr>
              <w:t>60</w:t>
            </w:r>
          </w:p>
        </w:tc>
        <w:tc>
          <w:tcPr>
            <w:tcW w:w="1196" w:type="dxa"/>
            <w:shd w:val="clear" w:color="auto" w:fill="auto"/>
            <w:noWrap/>
            <w:vAlign w:val="bottom"/>
            <w:hideMark/>
          </w:tcPr>
          <w:p w14:paraId="3AB8270D" w14:textId="77777777" w:rsidR="00DE703A" w:rsidRPr="00F51443" w:rsidRDefault="00DE703A" w:rsidP="00DE703A">
            <w:pPr>
              <w:jc w:val="right"/>
              <w:rPr>
                <w:rFonts w:ascii="Arial" w:hAnsi="Arial" w:cs="Arial"/>
                <w:color w:val="000000"/>
              </w:rPr>
            </w:pPr>
            <w:r w:rsidRPr="00F51443">
              <w:rPr>
                <w:rFonts w:ascii="Arial" w:hAnsi="Arial" w:cs="Arial"/>
                <w:color w:val="000000"/>
              </w:rPr>
              <w:t>82,99</w:t>
            </w:r>
          </w:p>
        </w:tc>
        <w:tc>
          <w:tcPr>
            <w:tcW w:w="1064" w:type="dxa"/>
            <w:shd w:val="clear" w:color="auto" w:fill="auto"/>
            <w:noWrap/>
            <w:vAlign w:val="bottom"/>
            <w:hideMark/>
          </w:tcPr>
          <w:p w14:paraId="45BEECFF"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41C76729" w14:textId="77777777" w:rsidTr="00DE703A">
        <w:trPr>
          <w:cantSplit/>
          <w:trHeight w:val="20"/>
          <w:jc w:val="center"/>
        </w:trPr>
        <w:tc>
          <w:tcPr>
            <w:tcW w:w="679" w:type="dxa"/>
            <w:shd w:val="clear" w:color="auto" w:fill="auto"/>
            <w:noWrap/>
            <w:vAlign w:val="bottom"/>
            <w:hideMark/>
          </w:tcPr>
          <w:p w14:paraId="5D31EA5A" w14:textId="77777777" w:rsidR="00DE703A" w:rsidRPr="00F51443" w:rsidRDefault="00DE703A" w:rsidP="00DE703A">
            <w:pPr>
              <w:jc w:val="center"/>
              <w:rPr>
                <w:rFonts w:ascii="Arial" w:hAnsi="Arial" w:cs="Arial"/>
                <w:color w:val="000000"/>
              </w:rPr>
            </w:pPr>
            <w:r w:rsidRPr="00F51443">
              <w:rPr>
                <w:rFonts w:ascii="Arial" w:hAnsi="Arial" w:cs="Arial"/>
                <w:color w:val="000000"/>
              </w:rPr>
              <w:t>22</w:t>
            </w:r>
          </w:p>
        </w:tc>
        <w:tc>
          <w:tcPr>
            <w:tcW w:w="1592" w:type="dxa"/>
            <w:shd w:val="clear" w:color="auto" w:fill="auto"/>
            <w:noWrap/>
            <w:vAlign w:val="bottom"/>
            <w:hideMark/>
          </w:tcPr>
          <w:p w14:paraId="5EF864D2"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004.001.459</w:t>
            </w:r>
          </w:p>
        </w:tc>
        <w:tc>
          <w:tcPr>
            <w:tcW w:w="3547" w:type="dxa"/>
            <w:shd w:val="clear" w:color="auto" w:fill="auto"/>
            <w:noWrap/>
            <w:vAlign w:val="bottom"/>
            <w:hideMark/>
          </w:tcPr>
          <w:p w14:paraId="7A40BC3B"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PARA LACTENTES COM REFLUXO GASTROESOFÁGICO. LATAS DE 800GR.</w:t>
            </w:r>
          </w:p>
        </w:tc>
        <w:tc>
          <w:tcPr>
            <w:tcW w:w="800" w:type="dxa"/>
            <w:shd w:val="clear" w:color="auto" w:fill="auto"/>
            <w:noWrap/>
            <w:vAlign w:val="bottom"/>
            <w:hideMark/>
          </w:tcPr>
          <w:p w14:paraId="20820B83"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38005F9B" w14:textId="77777777" w:rsidR="00DE703A" w:rsidRPr="00F51443" w:rsidRDefault="00DE703A" w:rsidP="00DE703A">
            <w:pPr>
              <w:jc w:val="center"/>
              <w:rPr>
                <w:rFonts w:ascii="Arial" w:hAnsi="Arial" w:cs="Arial"/>
                <w:color w:val="000000"/>
              </w:rPr>
            </w:pPr>
            <w:r w:rsidRPr="00F51443">
              <w:rPr>
                <w:rFonts w:ascii="Arial" w:hAnsi="Arial" w:cs="Arial"/>
                <w:color w:val="000000"/>
              </w:rPr>
              <w:t>37</w:t>
            </w:r>
          </w:p>
        </w:tc>
        <w:tc>
          <w:tcPr>
            <w:tcW w:w="1196" w:type="dxa"/>
            <w:shd w:val="clear" w:color="auto" w:fill="auto"/>
            <w:noWrap/>
            <w:vAlign w:val="bottom"/>
            <w:hideMark/>
          </w:tcPr>
          <w:p w14:paraId="01608DF0" w14:textId="77777777" w:rsidR="00DE703A" w:rsidRPr="00F51443" w:rsidRDefault="00DE703A" w:rsidP="00DE703A">
            <w:pPr>
              <w:jc w:val="right"/>
              <w:rPr>
                <w:rFonts w:ascii="Arial" w:hAnsi="Arial" w:cs="Arial"/>
                <w:color w:val="000000"/>
              </w:rPr>
            </w:pPr>
            <w:r w:rsidRPr="00F51443">
              <w:rPr>
                <w:rFonts w:ascii="Arial" w:hAnsi="Arial" w:cs="Arial"/>
                <w:color w:val="000000"/>
              </w:rPr>
              <w:t>100,39</w:t>
            </w:r>
          </w:p>
        </w:tc>
        <w:tc>
          <w:tcPr>
            <w:tcW w:w="1064" w:type="dxa"/>
            <w:shd w:val="clear" w:color="auto" w:fill="auto"/>
            <w:noWrap/>
            <w:vAlign w:val="bottom"/>
            <w:hideMark/>
          </w:tcPr>
          <w:p w14:paraId="7031CE62"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1,00 </w:t>
            </w:r>
          </w:p>
        </w:tc>
      </w:tr>
      <w:tr w:rsidR="00DE703A" w:rsidRPr="00F51443" w14:paraId="0A64DB86" w14:textId="77777777" w:rsidTr="00DE703A">
        <w:trPr>
          <w:cantSplit/>
          <w:trHeight w:val="20"/>
          <w:jc w:val="center"/>
        </w:trPr>
        <w:tc>
          <w:tcPr>
            <w:tcW w:w="679" w:type="dxa"/>
            <w:shd w:val="clear" w:color="auto" w:fill="auto"/>
            <w:noWrap/>
            <w:vAlign w:val="bottom"/>
            <w:hideMark/>
          </w:tcPr>
          <w:p w14:paraId="19CD61F2" w14:textId="77777777" w:rsidR="00DE703A" w:rsidRPr="00F51443" w:rsidRDefault="00DE703A" w:rsidP="00DE703A">
            <w:pPr>
              <w:jc w:val="center"/>
              <w:rPr>
                <w:rFonts w:ascii="Arial" w:hAnsi="Arial" w:cs="Arial"/>
                <w:color w:val="000000"/>
              </w:rPr>
            </w:pPr>
            <w:r w:rsidRPr="00F51443">
              <w:rPr>
                <w:rFonts w:ascii="Arial" w:hAnsi="Arial" w:cs="Arial"/>
                <w:color w:val="000000"/>
              </w:rPr>
              <w:t>23</w:t>
            </w:r>
          </w:p>
        </w:tc>
        <w:tc>
          <w:tcPr>
            <w:tcW w:w="1592" w:type="dxa"/>
            <w:shd w:val="clear" w:color="auto" w:fill="auto"/>
            <w:noWrap/>
            <w:vAlign w:val="bottom"/>
            <w:hideMark/>
          </w:tcPr>
          <w:p w14:paraId="7733306A"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004.001.460</w:t>
            </w:r>
          </w:p>
        </w:tc>
        <w:tc>
          <w:tcPr>
            <w:tcW w:w="3547" w:type="dxa"/>
            <w:shd w:val="clear" w:color="auto" w:fill="auto"/>
            <w:noWrap/>
            <w:vAlign w:val="bottom"/>
            <w:hideMark/>
          </w:tcPr>
          <w:p w14:paraId="01D558DC" w14:textId="77777777" w:rsidR="00DE703A" w:rsidRPr="00F51443" w:rsidRDefault="00DE703A" w:rsidP="00DE703A">
            <w:pPr>
              <w:jc w:val="both"/>
              <w:rPr>
                <w:rFonts w:ascii="Arial" w:hAnsi="Arial" w:cs="Arial"/>
                <w:color w:val="000000"/>
              </w:rPr>
            </w:pPr>
            <w:r w:rsidRPr="00F51443">
              <w:rPr>
                <w:rFonts w:ascii="Arial" w:hAnsi="Arial" w:cs="Arial"/>
                <w:color w:val="000000"/>
              </w:rPr>
              <w:t>FÓRMULA INFANTIL ISENTA DE LACTOSE PARA LACTENTES. LATAS DE 800GR.</w:t>
            </w:r>
          </w:p>
        </w:tc>
        <w:tc>
          <w:tcPr>
            <w:tcW w:w="800" w:type="dxa"/>
            <w:shd w:val="clear" w:color="auto" w:fill="auto"/>
            <w:noWrap/>
            <w:vAlign w:val="bottom"/>
            <w:hideMark/>
          </w:tcPr>
          <w:p w14:paraId="70BE9742"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5ABDA6AE" w14:textId="77777777" w:rsidR="00DE703A" w:rsidRPr="00F51443" w:rsidRDefault="00DE703A" w:rsidP="00DE703A">
            <w:pPr>
              <w:jc w:val="center"/>
              <w:rPr>
                <w:rFonts w:ascii="Arial" w:hAnsi="Arial" w:cs="Arial"/>
                <w:color w:val="000000"/>
              </w:rPr>
            </w:pPr>
            <w:r w:rsidRPr="00F51443">
              <w:rPr>
                <w:rFonts w:ascii="Arial" w:hAnsi="Arial" w:cs="Arial"/>
                <w:color w:val="000000"/>
              </w:rPr>
              <w:t>37</w:t>
            </w:r>
          </w:p>
        </w:tc>
        <w:tc>
          <w:tcPr>
            <w:tcW w:w="1196" w:type="dxa"/>
            <w:shd w:val="clear" w:color="auto" w:fill="auto"/>
            <w:noWrap/>
            <w:vAlign w:val="bottom"/>
            <w:hideMark/>
          </w:tcPr>
          <w:p w14:paraId="38B03AC0" w14:textId="77777777" w:rsidR="00DE703A" w:rsidRPr="00F51443" w:rsidRDefault="00DE703A" w:rsidP="00DE703A">
            <w:pPr>
              <w:jc w:val="right"/>
              <w:rPr>
                <w:rFonts w:ascii="Arial" w:hAnsi="Arial" w:cs="Arial"/>
                <w:color w:val="000000"/>
              </w:rPr>
            </w:pPr>
            <w:r w:rsidRPr="00F51443">
              <w:rPr>
                <w:rFonts w:ascii="Arial" w:hAnsi="Arial" w:cs="Arial"/>
                <w:color w:val="000000"/>
              </w:rPr>
              <w:t>149,83</w:t>
            </w:r>
          </w:p>
        </w:tc>
        <w:tc>
          <w:tcPr>
            <w:tcW w:w="1064" w:type="dxa"/>
            <w:shd w:val="clear" w:color="auto" w:fill="auto"/>
            <w:noWrap/>
            <w:vAlign w:val="bottom"/>
            <w:hideMark/>
          </w:tcPr>
          <w:p w14:paraId="5BCAB3E9"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1,50 </w:t>
            </w:r>
          </w:p>
        </w:tc>
      </w:tr>
      <w:tr w:rsidR="00DE703A" w:rsidRPr="00F51443" w14:paraId="2655EE85" w14:textId="77777777" w:rsidTr="00DE703A">
        <w:trPr>
          <w:cantSplit/>
          <w:trHeight w:val="20"/>
          <w:jc w:val="center"/>
        </w:trPr>
        <w:tc>
          <w:tcPr>
            <w:tcW w:w="679" w:type="dxa"/>
            <w:shd w:val="clear" w:color="auto" w:fill="auto"/>
            <w:noWrap/>
            <w:vAlign w:val="bottom"/>
            <w:hideMark/>
          </w:tcPr>
          <w:p w14:paraId="5A464A0B" w14:textId="77777777" w:rsidR="00DE703A" w:rsidRPr="00F51443" w:rsidRDefault="00DE703A" w:rsidP="00DE703A">
            <w:pPr>
              <w:jc w:val="center"/>
              <w:rPr>
                <w:rFonts w:ascii="Arial" w:hAnsi="Arial" w:cs="Arial"/>
                <w:color w:val="000000"/>
              </w:rPr>
            </w:pPr>
            <w:r w:rsidRPr="00F51443">
              <w:rPr>
                <w:rFonts w:ascii="Arial" w:hAnsi="Arial" w:cs="Arial"/>
                <w:color w:val="000000"/>
              </w:rPr>
              <w:t>24</w:t>
            </w:r>
          </w:p>
        </w:tc>
        <w:tc>
          <w:tcPr>
            <w:tcW w:w="1592" w:type="dxa"/>
            <w:shd w:val="clear" w:color="auto" w:fill="auto"/>
            <w:noWrap/>
            <w:vAlign w:val="bottom"/>
            <w:hideMark/>
          </w:tcPr>
          <w:p w14:paraId="559361D6"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004.001.461</w:t>
            </w:r>
          </w:p>
        </w:tc>
        <w:tc>
          <w:tcPr>
            <w:tcW w:w="3547" w:type="dxa"/>
            <w:shd w:val="clear" w:color="auto" w:fill="auto"/>
            <w:noWrap/>
            <w:vAlign w:val="bottom"/>
            <w:hideMark/>
          </w:tcPr>
          <w:p w14:paraId="121D206B"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NUTRIÇÃO ENTERAL OU ORAL, PARA CRIANÇAS DE 1 A 10 ANOS, OLIGOMÉRICA, 12% DE PROTEÍNA (100% PROTEÍNA DO SORO DO LEITE HIDROLISADA), 60% DE CARBOIDRATO (88% MALTODEXTRINA E 12% SACAROSE) E 28% LIPÍDEIO, ISENTA DE LACTOSE E GLÚTEN. ISENTO DE FIBRAS. </w:t>
            </w:r>
            <w:r w:rsidRPr="00F51443">
              <w:rPr>
                <w:rFonts w:ascii="Arial" w:hAnsi="Arial" w:cs="Arial"/>
                <w:color w:val="000000"/>
              </w:rPr>
              <w:lastRenderedPageBreak/>
              <w:t>ACRESCIDO DE VIT. E MINERAIS, SABOR BAUNILHA. LATAS 400G</w:t>
            </w:r>
          </w:p>
        </w:tc>
        <w:tc>
          <w:tcPr>
            <w:tcW w:w="800" w:type="dxa"/>
            <w:shd w:val="clear" w:color="auto" w:fill="auto"/>
            <w:noWrap/>
            <w:vAlign w:val="bottom"/>
            <w:hideMark/>
          </w:tcPr>
          <w:p w14:paraId="02715BE7"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51DF54C7" w14:textId="77777777" w:rsidR="00DE703A" w:rsidRPr="00F51443" w:rsidRDefault="00DE703A" w:rsidP="00DE703A">
            <w:pPr>
              <w:jc w:val="center"/>
              <w:rPr>
                <w:rFonts w:ascii="Arial" w:hAnsi="Arial" w:cs="Arial"/>
                <w:color w:val="000000"/>
              </w:rPr>
            </w:pPr>
            <w:r w:rsidRPr="00F51443">
              <w:rPr>
                <w:rFonts w:ascii="Arial" w:hAnsi="Arial" w:cs="Arial"/>
                <w:color w:val="000000"/>
              </w:rPr>
              <w:t>90</w:t>
            </w:r>
          </w:p>
        </w:tc>
        <w:tc>
          <w:tcPr>
            <w:tcW w:w="1196" w:type="dxa"/>
            <w:shd w:val="clear" w:color="auto" w:fill="auto"/>
            <w:noWrap/>
            <w:vAlign w:val="bottom"/>
            <w:hideMark/>
          </w:tcPr>
          <w:p w14:paraId="7FC44868" w14:textId="77777777" w:rsidR="00DE703A" w:rsidRPr="00F51443" w:rsidRDefault="00DE703A" w:rsidP="00DE703A">
            <w:pPr>
              <w:jc w:val="right"/>
              <w:rPr>
                <w:rFonts w:ascii="Arial" w:hAnsi="Arial" w:cs="Arial"/>
                <w:color w:val="000000"/>
              </w:rPr>
            </w:pPr>
            <w:r w:rsidRPr="00F51443">
              <w:rPr>
                <w:rFonts w:ascii="Arial" w:hAnsi="Arial" w:cs="Arial"/>
                <w:color w:val="000000"/>
              </w:rPr>
              <w:t>213,24</w:t>
            </w:r>
          </w:p>
        </w:tc>
        <w:tc>
          <w:tcPr>
            <w:tcW w:w="1064" w:type="dxa"/>
            <w:shd w:val="clear" w:color="auto" w:fill="auto"/>
            <w:noWrap/>
            <w:vAlign w:val="bottom"/>
            <w:hideMark/>
          </w:tcPr>
          <w:p w14:paraId="281AC720"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2,13 </w:t>
            </w:r>
          </w:p>
        </w:tc>
      </w:tr>
      <w:tr w:rsidR="00DE703A" w:rsidRPr="00F51443" w14:paraId="15EB10AC" w14:textId="77777777" w:rsidTr="00DE703A">
        <w:trPr>
          <w:cantSplit/>
          <w:trHeight w:val="20"/>
          <w:jc w:val="center"/>
        </w:trPr>
        <w:tc>
          <w:tcPr>
            <w:tcW w:w="679" w:type="dxa"/>
            <w:shd w:val="clear" w:color="auto" w:fill="auto"/>
            <w:noWrap/>
            <w:vAlign w:val="bottom"/>
            <w:hideMark/>
          </w:tcPr>
          <w:p w14:paraId="49AC1A44" w14:textId="77777777" w:rsidR="00DE703A" w:rsidRPr="00F51443" w:rsidRDefault="00DE703A" w:rsidP="00DE703A">
            <w:pPr>
              <w:jc w:val="center"/>
              <w:rPr>
                <w:rFonts w:ascii="Arial" w:hAnsi="Arial" w:cs="Arial"/>
                <w:color w:val="000000"/>
              </w:rPr>
            </w:pPr>
            <w:r w:rsidRPr="00F51443">
              <w:rPr>
                <w:rFonts w:ascii="Arial" w:hAnsi="Arial" w:cs="Arial"/>
                <w:color w:val="000000"/>
              </w:rPr>
              <w:t>25</w:t>
            </w:r>
          </w:p>
        </w:tc>
        <w:tc>
          <w:tcPr>
            <w:tcW w:w="1592" w:type="dxa"/>
            <w:shd w:val="clear" w:color="auto" w:fill="auto"/>
            <w:noWrap/>
            <w:vAlign w:val="bottom"/>
            <w:hideMark/>
          </w:tcPr>
          <w:p w14:paraId="6A787426" w14:textId="77777777" w:rsidR="00DE703A" w:rsidRPr="00F51443" w:rsidRDefault="00DE703A" w:rsidP="00DE703A">
            <w:pPr>
              <w:jc w:val="center"/>
              <w:rPr>
                <w:rFonts w:ascii="Arial" w:hAnsi="Arial" w:cs="Arial"/>
                <w:color w:val="000000"/>
              </w:rPr>
            </w:pPr>
            <w:r w:rsidRPr="00F51443">
              <w:rPr>
                <w:rFonts w:ascii="Arial" w:hAnsi="Arial" w:cs="Arial"/>
                <w:color w:val="000000"/>
              </w:rPr>
              <w:t>010.003.751</w:t>
            </w:r>
          </w:p>
        </w:tc>
        <w:tc>
          <w:tcPr>
            <w:tcW w:w="3547" w:type="dxa"/>
            <w:shd w:val="clear" w:color="auto" w:fill="auto"/>
            <w:noWrap/>
            <w:vAlign w:val="bottom"/>
            <w:hideMark/>
          </w:tcPr>
          <w:p w14:paraId="2A0CC0A7" w14:textId="77777777" w:rsidR="00DE703A" w:rsidRPr="00F51443" w:rsidRDefault="00DE703A" w:rsidP="00DE703A">
            <w:pPr>
              <w:jc w:val="both"/>
              <w:rPr>
                <w:rFonts w:ascii="Arial" w:hAnsi="Arial" w:cs="Arial"/>
                <w:color w:val="000000"/>
              </w:rPr>
            </w:pPr>
            <w:r w:rsidRPr="00F51443">
              <w:rPr>
                <w:rFonts w:ascii="Arial" w:hAnsi="Arial" w:cs="Arial"/>
                <w:color w:val="000000"/>
              </w:rPr>
              <w:t>EQUIPO PARA INFUSÃO DE DIETA ENTERAL EM BOMBA DE INFUSÃO. JUNTAMENTE COM O EQUIPO DEVERÁ SER DISPONIBILIZADO AO MUNICÍPIO A BOMBA DE INFUSÃO EM COMODATO, COMPATÍVEL COM O EQUIPO OFERTADO.</w:t>
            </w:r>
          </w:p>
        </w:tc>
        <w:tc>
          <w:tcPr>
            <w:tcW w:w="800" w:type="dxa"/>
            <w:shd w:val="clear" w:color="auto" w:fill="auto"/>
            <w:noWrap/>
            <w:vAlign w:val="bottom"/>
            <w:hideMark/>
          </w:tcPr>
          <w:p w14:paraId="4647A142" w14:textId="77777777" w:rsidR="00DE703A" w:rsidRPr="00F51443" w:rsidRDefault="00DE703A" w:rsidP="00DE703A">
            <w:pPr>
              <w:jc w:val="center"/>
              <w:rPr>
                <w:rFonts w:ascii="Arial" w:hAnsi="Arial" w:cs="Arial"/>
                <w:color w:val="000000"/>
              </w:rPr>
            </w:pPr>
            <w:r w:rsidRPr="00F51443">
              <w:rPr>
                <w:rFonts w:ascii="Arial" w:hAnsi="Arial" w:cs="Arial"/>
                <w:color w:val="000000"/>
              </w:rPr>
              <w:t>UN</w:t>
            </w:r>
          </w:p>
        </w:tc>
        <w:tc>
          <w:tcPr>
            <w:tcW w:w="1460" w:type="dxa"/>
            <w:shd w:val="clear" w:color="auto" w:fill="auto"/>
            <w:noWrap/>
            <w:vAlign w:val="bottom"/>
            <w:hideMark/>
          </w:tcPr>
          <w:p w14:paraId="45022B9B" w14:textId="77777777" w:rsidR="00DE703A" w:rsidRPr="00F51443" w:rsidRDefault="00DE703A" w:rsidP="00DE703A">
            <w:pPr>
              <w:jc w:val="center"/>
              <w:rPr>
                <w:rFonts w:ascii="Arial" w:hAnsi="Arial" w:cs="Arial"/>
                <w:color w:val="000000"/>
              </w:rPr>
            </w:pPr>
            <w:r w:rsidRPr="00F51443">
              <w:rPr>
                <w:rFonts w:ascii="Arial" w:hAnsi="Arial" w:cs="Arial"/>
                <w:color w:val="000000"/>
              </w:rPr>
              <w:t>90</w:t>
            </w:r>
          </w:p>
        </w:tc>
        <w:tc>
          <w:tcPr>
            <w:tcW w:w="1196" w:type="dxa"/>
            <w:shd w:val="clear" w:color="auto" w:fill="auto"/>
            <w:noWrap/>
            <w:vAlign w:val="bottom"/>
            <w:hideMark/>
          </w:tcPr>
          <w:p w14:paraId="7F4FAFD9" w14:textId="77777777" w:rsidR="00DE703A" w:rsidRPr="00F51443" w:rsidRDefault="00DE703A" w:rsidP="00DE703A">
            <w:pPr>
              <w:jc w:val="right"/>
              <w:rPr>
                <w:rFonts w:ascii="Arial" w:hAnsi="Arial" w:cs="Arial"/>
                <w:color w:val="000000"/>
              </w:rPr>
            </w:pPr>
            <w:r w:rsidRPr="00F51443">
              <w:rPr>
                <w:rFonts w:ascii="Arial" w:hAnsi="Arial" w:cs="Arial"/>
                <w:color w:val="000000"/>
              </w:rPr>
              <w:t>37,23</w:t>
            </w:r>
          </w:p>
        </w:tc>
        <w:tc>
          <w:tcPr>
            <w:tcW w:w="1064" w:type="dxa"/>
            <w:shd w:val="clear" w:color="auto" w:fill="auto"/>
            <w:noWrap/>
            <w:vAlign w:val="bottom"/>
            <w:hideMark/>
          </w:tcPr>
          <w:p w14:paraId="2F1A102B"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0,37 </w:t>
            </w:r>
          </w:p>
        </w:tc>
      </w:tr>
      <w:tr w:rsidR="00DE703A" w:rsidRPr="00F51443" w14:paraId="003D99A9" w14:textId="77777777" w:rsidTr="00DE703A">
        <w:trPr>
          <w:cantSplit/>
          <w:trHeight w:val="20"/>
          <w:jc w:val="center"/>
        </w:trPr>
        <w:tc>
          <w:tcPr>
            <w:tcW w:w="679" w:type="dxa"/>
            <w:shd w:val="clear" w:color="auto" w:fill="auto"/>
            <w:noWrap/>
            <w:vAlign w:val="bottom"/>
            <w:hideMark/>
          </w:tcPr>
          <w:p w14:paraId="75EB6229" w14:textId="77777777" w:rsidR="00DE703A" w:rsidRPr="00F51443" w:rsidRDefault="00DE703A" w:rsidP="00DE703A">
            <w:pPr>
              <w:jc w:val="center"/>
              <w:rPr>
                <w:rFonts w:ascii="Arial" w:hAnsi="Arial" w:cs="Arial"/>
                <w:color w:val="000000"/>
              </w:rPr>
            </w:pPr>
            <w:r w:rsidRPr="00F51443">
              <w:rPr>
                <w:rFonts w:ascii="Arial" w:hAnsi="Arial" w:cs="Arial"/>
                <w:color w:val="000000"/>
              </w:rPr>
              <w:t>26</w:t>
            </w:r>
          </w:p>
        </w:tc>
        <w:tc>
          <w:tcPr>
            <w:tcW w:w="1592" w:type="dxa"/>
            <w:shd w:val="clear" w:color="auto" w:fill="auto"/>
            <w:noWrap/>
            <w:vAlign w:val="bottom"/>
            <w:hideMark/>
          </w:tcPr>
          <w:p w14:paraId="6221AA44"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004.001.463</w:t>
            </w:r>
          </w:p>
        </w:tc>
        <w:tc>
          <w:tcPr>
            <w:tcW w:w="3547" w:type="dxa"/>
            <w:shd w:val="clear" w:color="auto" w:fill="auto"/>
            <w:noWrap/>
            <w:vAlign w:val="bottom"/>
            <w:hideMark/>
          </w:tcPr>
          <w:p w14:paraId="408DD7C8"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DE LACTOSE E GLÚTEN. NORMOCALÓRICA, NORMOPROTÉICA. COM NO MÍNIMO 80% DE PROTEÍNA DE ORIGEM ANIMAL, ISENTO DE PROTEÍNA DE ORIGEM VEGETAL (SOJA). ACRESCIDO DE VIT. E MINERAIS, SAB. BAUNILHA. COM BOA SOLUBILIDADE. LATAS 400G.</w:t>
            </w:r>
          </w:p>
        </w:tc>
        <w:tc>
          <w:tcPr>
            <w:tcW w:w="800" w:type="dxa"/>
            <w:shd w:val="clear" w:color="auto" w:fill="auto"/>
            <w:noWrap/>
            <w:vAlign w:val="bottom"/>
            <w:hideMark/>
          </w:tcPr>
          <w:p w14:paraId="1C9BEEC6"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2523D09D" w14:textId="77777777" w:rsidR="00DE703A" w:rsidRPr="00F51443" w:rsidRDefault="00DE703A" w:rsidP="00DE703A">
            <w:pPr>
              <w:jc w:val="center"/>
              <w:rPr>
                <w:rFonts w:ascii="Arial" w:hAnsi="Arial" w:cs="Arial"/>
                <w:color w:val="000000"/>
              </w:rPr>
            </w:pPr>
            <w:r w:rsidRPr="00F51443">
              <w:rPr>
                <w:rFonts w:ascii="Arial" w:hAnsi="Arial" w:cs="Arial"/>
                <w:color w:val="000000"/>
              </w:rPr>
              <w:t>1.500</w:t>
            </w:r>
          </w:p>
        </w:tc>
        <w:tc>
          <w:tcPr>
            <w:tcW w:w="1196" w:type="dxa"/>
            <w:shd w:val="clear" w:color="auto" w:fill="auto"/>
            <w:noWrap/>
            <w:vAlign w:val="bottom"/>
            <w:hideMark/>
          </w:tcPr>
          <w:p w14:paraId="6A06D0BA" w14:textId="77777777" w:rsidR="00DE703A" w:rsidRPr="00F51443" w:rsidRDefault="00DE703A" w:rsidP="00DE703A">
            <w:pPr>
              <w:jc w:val="right"/>
              <w:rPr>
                <w:rFonts w:ascii="Arial" w:hAnsi="Arial" w:cs="Arial"/>
                <w:color w:val="000000"/>
              </w:rPr>
            </w:pPr>
            <w:r w:rsidRPr="00F51443">
              <w:rPr>
                <w:rFonts w:ascii="Arial" w:hAnsi="Arial" w:cs="Arial"/>
                <w:color w:val="000000"/>
              </w:rPr>
              <w:t>75,25</w:t>
            </w:r>
          </w:p>
        </w:tc>
        <w:tc>
          <w:tcPr>
            <w:tcW w:w="1064" w:type="dxa"/>
            <w:shd w:val="clear" w:color="auto" w:fill="auto"/>
            <w:noWrap/>
            <w:vAlign w:val="bottom"/>
            <w:hideMark/>
          </w:tcPr>
          <w:p w14:paraId="22826A88"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0,75 </w:t>
            </w:r>
          </w:p>
        </w:tc>
      </w:tr>
      <w:tr w:rsidR="00DE703A" w:rsidRPr="00F51443" w14:paraId="376A745B" w14:textId="77777777" w:rsidTr="00DE703A">
        <w:trPr>
          <w:cantSplit/>
          <w:trHeight w:val="20"/>
          <w:jc w:val="center"/>
        </w:trPr>
        <w:tc>
          <w:tcPr>
            <w:tcW w:w="679" w:type="dxa"/>
            <w:shd w:val="clear" w:color="auto" w:fill="auto"/>
            <w:noWrap/>
            <w:vAlign w:val="bottom"/>
            <w:hideMark/>
          </w:tcPr>
          <w:p w14:paraId="563C88FD" w14:textId="77777777" w:rsidR="00DE703A" w:rsidRPr="00F51443" w:rsidRDefault="00DE703A" w:rsidP="00DE703A">
            <w:pPr>
              <w:jc w:val="center"/>
              <w:rPr>
                <w:rFonts w:ascii="Arial" w:hAnsi="Arial" w:cs="Arial"/>
                <w:color w:val="000000"/>
              </w:rPr>
            </w:pPr>
            <w:r w:rsidRPr="00F51443">
              <w:rPr>
                <w:rFonts w:ascii="Arial" w:hAnsi="Arial" w:cs="Arial"/>
                <w:color w:val="000000"/>
              </w:rPr>
              <w:t>27</w:t>
            </w:r>
          </w:p>
        </w:tc>
        <w:tc>
          <w:tcPr>
            <w:tcW w:w="1592" w:type="dxa"/>
            <w:shd w:val="clear" w:color="auto" w:fill="auto"/>
            <w:noWrap/>
            <w:vAlign w:val="bottom"/>
            <w:hideMark/>
          </w:tcPr>
          <w:p w14:paraId="6B602C46"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004.001.464</w:t>
            </w:r>
          </w:p>
        </w:tc>
        <w:tc>
          <w:tcPr>
            <w:tcW w:w="3547" w:type="dxa"/>
            <w:shd w:val="clear" w:color="auto" w:fill="auto"/>
            <w:noWrap/>
            <w:vAlign w:val="bottom"/>
            <w:hideMark/>
          </w:tcPr>
          <w:p w14:paraId="638F63E7"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GLÚTEN. NORMOCALÓRICA, NORMOPROTÉICA. COM NO MÍNIMO 80% DE PROTEÍNA DE ORIGEM ANIMAL, COM 20% PROTEÍNA ISOLADA DE SOJA, COM FIBRAS, ISENTA DE LACTOSE E GLUTEN. ACRESCIDO DE VIT. E MINERAIS, SAB. BAUNILHA. LATAS 400G.</w:t>
            </w:r>
          </w:p>
        </w:tc>
        <w:tc>
          <w:tcPr>
            <w:tcW w:w="800" w:type="dxa"/>
            <w:shd w:val="clear" w:color="auto" w:fill="auto"/>
            <w:noWrap/>
            <w:vAlign w:val="bottom"/>
            <w:hideMark/>
          </w:tcPr>
          <w:p w14:paraId="0EF8731B"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6C6492A5" w14:textId="77777777" w:rsidR="00DE703A" w:rsidRPr="00F51443" w:rsidRDefault="00DE703A" w:rsidP="00DE703A">
            <w:pPr>
              <w:jc w:val="center"/>
              <w:rPr>
                <w:rFonts w:ascii="Arial" w:hAnsi="Arial" w:cs="Arial"/>
                <w:color w:val="000000"/>
              </w:rPr>
            </w:pPr>
            <w:r w:rsidRPr="00F51443">
              <w:rPr>
                <w:rFonts w:ascii="Arial" w:hAnsi="Arial" w:cs="Arial"/>
                <w:color w:val="000000"/>
              </w:rPr>
              <w:t>1.500</w:t>
            </w:r>
          </w:p>
        </w:tc>
        <w:tc>
          <w:tcPr>
            <w:tcW w:w="1196" w:type="dxa"/>
            <w:shd w:val="clear" w:color="auto" w:fill="auto"/>
            <w:noWrap/>
            <w:vAlign w:val="bottom"/>
            <w:hideMark/>
          </w:tcPr>
          <w:p w14:paraId="695ABADA" w14:textId="77777777" w:rsidR="00DE703A" w:rsidRPr="00F51443" w:rsidRDefault="00DE703A" w:rsidP="00DE703A">
            <w:pPr>
              <w:jc w:val="right"/>
              <w:rPr>
                <w:rFonts w:ascii="Arial" w:hAnsi="Arial" w:cs="Arial"/>
                <w:color w:val="000000"/>
              </w:rPr>
            </w:pPr>
            <w:r w:rsidRPr="00F51443">
              <w:rPr>
                <w:rFonts w:ascii="Arial" w:hAnsi="Arial" w:cs="Arial"/>
                <w:color w:val="000000"/>
              </w:rPr>
              <w:t>86,69</w:t>
            </w:r>
          </w:p>
        </w:tc>
        <w:tc>
          <w:tcPr>
            <w:tcW w:w="1064" w:type="dxa"/>
            <w:shd w:val="clear" w:color="auto" w:fill="auto"/>
            <w:noWrap/>
            <w:vAlign w:val="bottom"/>
            <w:hideMark/>
          </w:tcPr>
          <w:p w14:paraId="58BF2139"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0,87 </w:t>
            </w:r>
          </w:p>
        </w:tc>
      </w:tr>
      <w:tr w:rsidR="00DE703A" w:rsidRPr="00F51443" w14:paraId="4B018CCD" w14:textId="77777777" w:rsidTr="00DE703A">
        <w:trPr>
          <w:cantSplit/>
          <w:trHeight w:val="20"/>
          <w:jc w:val="center"/>
        </w:trPr>
        <w:tc>
          <w:tcPr>
            <w:tcW w:w="679" w:type="dxa"/>
            <w:shd w:val="clear" w:color="auto" w:fill="auto"/>
            <w:noWrap/>
            <w:vAlign w:val="bottom"/>
            <w:hideMark/>
          </w:tcPr>
          <w:p w14:paraId="09FE8913" w14:textId="77777777" w:rsidR="00DE703A" w:rsidRPr="00F51443" w:rsidRDefault="00DE703A" w:rsidP="00DE703A">
            <w:pPr>
              <w:jc w:val="center"/>
              <w:rPr>
                <w:rFonts w:ascii="Arial" w:hAnsi="Arial" w:cs="Arial"/>
                <w:color w:val="000000"/>
              </w:rPr>
            </w:pPr>
            <w:r w:rsidRPr="00F51443">
              <w:rPr>
                <w:rFonts w:ascii="Arial" w:hAnsi="Arial" w:cs="Arial"/>
                <w:color w:val="000000"/>
              </w:rPr>
              <w:t>28</w:t>
            </w:r>
          </w:p>
        </w:tc>
        <w:tc>
          <w:tcPr>
            <w:tcW w:w="1592" w:type="dxa"/>
            <w:shd w:val="clear" w:color="auto" w:fill="auto"/>
            <w:noWrap/>
            <w:vAlign w:val="bottom"/>
            <w:hideMark/>
          </w:tcPr>
          <w:p w14:paraId="04DD525B"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004.001.465</w:t>
            </w:r>
          </w:p>
        </w:tc>
        <w:tc>
          <w:tcPr>
            <w:tcW w:w="3547" w:type="dxa"/>
            <w:shd w:val="clear" w:color="auto" w:fill="auto"/>
            <w:noWrap/>
            <w:vAlign w:val="bottom"/>
            <w:hideMark/>
          </w:tcPr>
          <w:p w14:paraId="39AD263B"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NUTRIÇÃO ENTERAL OU ORAL, EM PÓ, POLIMÉRICA, ISENTA GLÚTEN. NORMOCALÓRICA, NORMOPROTÉICA. COM NO </w:t>
            </w:r>
            <w:r w:rsidRPr="00F51443">
              <w:rPr>
                <w:rFonts w:ascii="Arial" w:hAnsi="Arial" w:cs="Arial"/>
                <w:color w:val="000000"/>
              </w:rPr>
              <w:lastRenderedPageBreak/>
              <w:t>MÍNIMO 80% DE PROTEÍNA DE ORIGEM ANIMAL, COM 20% PROTEÍNA ISOLADA DE SOJA, COM FIBRAS, ISENTA DE LACTOSE E GLUTEN. ACRESCIDO DE VIT. E MINERAIS, SAB. CHOCOLATE. LATAS 400G.</w:t>
            </w:r>
          </w:p>
        </w:tc>
        <w:tc>
          <w:tcPr>
            <w:tcW w:w="800" w:type="dxa"/>
            <w:shd w:val="clear" w:color="auto" w:fill="auto"/>
            <w:noWrap/>
            <w:vAlign w:val="bottom"/>
            <w:hideMark/>
          </w:tcPr>
          <w:p w14:paraId="42A06F9D"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1FE6AD22" w14:textId="77777777" w:rsidR="00DE703A" w:rsidRPr="00F51443" w:rsidRDefault="00DE703A" w:rsidP="00DE703A">
            <w:pPr>
              <w:jc w:val="center"/>
              <w:rPr>
                <w:rFonts w:ascii="Arial" w:hAnsi="Arial" w:cs="Arial"/>
                <w:color w:val="000000"/>
              </w:rPr>
            </w:pPr>
            <w:r w:rsidRPr="00F51443">
              <w:rPr>
                <w:rFonts w:ascii="Arial" w:hAnsi="Arial" w:cs="Arial"/>
                <w:color w:val="000000"/>
              </w:rPr>
              <w:t>1.500</w:t>
            </w:r>
          </w:p>
        </w:tc>
        <w:tc>
          <w:tcPr>
            <w:tcW w:w="1196" w:type="dxa"/>
            <w:shd w:val="clear" w:color="auto" w:fill="auto"/>
            <w:noWrap/>
            <w:vAlign w:val="bottom"/>
            <w:hideMark/>
          </w:tcPr>
          <w:p w14:paraId="6F8CB5AF" w14:textId="77777777" w:rsidR="00DE703A" w:rsidRPr="00F51443" w:rsidRDefault="00DE703A" w:rsidP="00DE703A">
            <w:pPr>
              <w:jc w:val="right"/>
              <w:rPr>
                <w:rFonts w:ascii="Arial" w:hAnsi="Arial" w:cs="Arial"/>
                <w:color w:val="000000"/>
              </w:rPr>
            </w:pPr>
            <w:r w:rsidRPr="00F51443">
              <w:rPr>
                <w:rFonts w:ascii="Arial" w:hAnsi="Arial" w:cs="Arial"/>
                <w:color w:val="000000"/>
              </w:rPr>
              <w:t>95,04</w:t>
            </w:r>
          </w:p>
        </w:tc>
        <w:tc>
          <w:tcPr>
            <w:tcW w:w="1064" w:type="dxa"/>
            <w:shd w:val="clear" w:color="auto" w:fill="auto"/>
            <w:noWrap/>
            <w:vAlign w:val="bottom"/>
            <w:hideMark/>
          </w:tcPr>
          <w:p w14:paraId="0422ED98"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0,95 </w:t>
            </w:r>
          </w:p>
        </w:tc>
      </w:tr>
      <w:tr w:rsidR="00DE703A" w:rsidRPr="00F51443" w14:paraId="1772922D" w14:textId="77777777" w:rsidTr="00DE703A">
        <w:trPr>
          <w:cantSplit/>
          <w:trHeight w:val="20"/>
          <w:jc w:val="center"/>
        </w:trPr>
        <w:tc>
          <w:tcPr>
            <w:tcW w:w="679" w:type="dxa"/>
            <w:shd w:val="clear" w:color="auto" w:fill="auto"/>
            <w:noWrap/>
            <w:vAlign w:val="bottom"/>
            <w:hideMark/>
          </w:tcPr>
          <w:p w14:paraId="1583713D" w14:textId="77777777" w:rsidR="00DE703A" w:rsidRPr="00F51443" w:rsidRDefault="00DE703A" w:rsidP="00DE703A">
            <w:pPr>
              <w:jc w:val="center"/>
              <w:rPr>
                <w:rFonts w:ascii="Arial" w:hAnsi="Arial" w:cs="Arial"/>
                <w:color w:val="000000"/>
              </w:rPr>
            </w:pPr>
            <w:r w:rsidRPr="00F51443">
              <w:rPr>
                <w:rFonts w:ascii="Arial" w:hAnsi="Arial" w:cs="Arial"/>
                <w:color w:val="000000"/>
              </w:rPr>
              <w:t>29</w:t>
            </w:r>
          </w:p>
        </w:tc>
        <w:tc>
          <w:tcPr>
            <w:tcW w:w="1592" w:type="dxa"/>
            <w:shd w:val="clear" w:color="auto" w:fill="auto"/>
            <w:noWrap/>
            <w:vAlign w:val="bottom"/>
            <w:hideMark/>
          </w:tcPr>
          <w:p w14:paraId="6E9BDFB0"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004.001.466</w:t>
            </w:r>
          </w:p>
        </w:tc>
        <w:tc>
          <w:tcPr>
            <w:tcW w:w="3547" w:type="dxa"/>
            <w:shd w:val="clear" w:color="auto" w:fill="auto"/>
            <w:noWrap/>
            <w:vAlign w:val="bottom"/>
            <w:hideMark/>
          </w:tcPr>
          <w:p w14:paraId="6CE15B6B"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OU ORAL, EM PÓ, POLIMÉRICA, ISENTA GLÚTEN. NORMOCALÓRICA, NORMOPROTÉICA. COM NO MÍNIMO 80% DE PROTEÍNA DE ORIGEM ANIMAL, COM 20% PROTEÍNA ISOLADA DE SOJA, COM FIBRAS, ISENTA DE LACTOSE E GLUTEN. ACRESCIDO DE VIT. E MINERAIS, SAB. MORANGO. LATAS 400G.</w:t>
            </w:r>
          </w:p>
        </w:tc>
        <w:tc>
          <w:tcPr>
            <w:tcW w:w="800" w:type="dxa"/>
            <w:shd w:val="clear" w:color="auto" w:fill="auto"/>
            <w:noWrap/>
            <w:vAlign w:val="bottom"/>
            <w:hideMark/>
          </w:tcPr>
          <w:p w14:paraId="1C7D1B13"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06845D7B" w14:textId="77777777" w:rsidR="00DE703A" w:rsidRPr="00F51443" w:rsidRDefault="00DE703A" w:rsidP="00DE703A">
            <w:pPr>
              <w:jc w:val="center"/>
              <w:rPr>
                <w:rFonts w:ascii="Arial" w:hAnsi="Arial" w:cs="Arial"/>
                <w:color w:val="000000"/>
              </w:rPr>
            </w:pPr>
            <w:r w:rsidRPr="00F51443">
              <w:rPr>
                <w:rFonts w:ascii="Arial" w:hAnsi="Arial" w:cs="Arial"/>
                <w:color w:val="000000"/>
              </w:rPr>
              <w:t>1.500</w:t>
            </w:r>
          </w:p>
        </w:tc>
        <w:tc>
          <w:tcPr>
            <w:tcW w:w="1196" w:type="dxa"/>
            <w:shd w:val="clear" w:color="auto" w:fill="auto"/>
            <w:noWrap/>
            <w:vAlign w:val="bottom"/>
            <w:hideMark/>
          </w:tcPr>
          <w:p w14:paraId="1F02E64B" w14:textId="77777777" w:rsidR="00DE703A" w:rsidRPr="00F51443" w:rsidRDefault="00DE703A" w:rsidP="00DE703A">
            <w:pPr>
              <w:jc w:val="right"/>
              <w:rPr>
                <w:rFonts w:ascii="Arial" w:hAnsi="Arial" w:cs="Arial"/>
                <w:color w:val="000000"/>
              </w:rPr>
            </w:pPr>
            <w:r w:rsidRPr="00F51443">
              <w:rPr>
                <w:rFonts w:ascii="Arial" w:hAnsi="Arial" w:cs="Arial"/>
                <w:color w:val="000000"/>
              </w:rPr>
              <w:t>86,69</w:t>
            </w:r>
          </w:p>
        </w:tc>
        <w:tc>
          <w:tcPr>
            <w:tcW w:w="1064" w:type="dxa"/>
            <w:shd w:val="clear" w:color="auto" w:fill="auto"/>
            <w:noWrap/>
            <w:vAlign w:val="bottom"/>
            <w:hideMark/>
          </w:tcPr>
          <w:p w14:paraId="4D497DF9"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0,87 </w:t>
            </w:r>
          </w:p>
        </w:tc>
      </w:tr>
      <w:tr w:rsidR="00DE703A" w:rsidRPr="00F51443" w14:paraId="555C1054" w14:textId="77777777" w:rsidTr="00DE703A">
        <w:trPr>
          <w:cantSplit/>
          <w:trHeight w:val="20"/>
          <w:jc w:val="center"/>
        </w:trPr>
        <w:tc>
          <w:tcPr>
            <w:tcW w:w="679" w:type="dxa"/>
            <w:shd w:val="clear" w:color="auto" w:fill="auto"/>
            <w:noWrap/>
            <w:vAlign w:val="bottom"/>
            <w:hideMark/>
          </w:tcPr>
          <w:p w14:paraId="215E7E39" w14:textId="77777777" w:rsidR="00DE703A" w:rsidRPr="00F51443" w:rsidRDefault="00DE703A" w:rsidP="00DE703A">
            <w:pPr>
              <w:jc w:val="center"/>
              <w:rPr>
                <w:rFonts w:ascii="Arial" w:hAnsi="Arial" w:cs="Arial"/>
                <w:color w:val="000000"/>
              </w:rPr>
            </w:pPr>
            <w:r w:rsidRPr="00F51443">
              <w:rPr>
                <w:rFonts w:ascii="Arial" w:hAnsi="Arial" w:cs="Arial"/>
                <w:color w:val="000000"/>
              </w:rPr>
              <w:t>30</w:t>
            </w:r>
          </w:p>
        </w:tc>
        <w:tc>
          <w:tcPr>
            <w:tcW w:w="1592" w:type="dxa"/>
            <w:shd w:val="clear" w:color="auto" w:fill="auto"/>
            <w:noWrap/>
            <w:vAlign w:val="bottom"/>
            <w:hideMark/>
          </w:tcPr>
          <w:p w14:paraId="411D1B30"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004.001.467</w:t>
            </w:r>
          </w:p>
        </w:tc>
        <w:tc>
          <w:tcPr>
            <w:tcW w:w="3547" w:type="dxa"/>
            <w:shd w:val="clear" w:color="auto" w:fill="auto"/>
            <w:noWrap/>
            <w:vAlign w:val="bottom"/>
            <w:hideMark/>
          </w:tcPr>
          <w:p w14:paraId="14A8C90C"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ALIMENTAR PARA ADULTOS, COM SACAROSE, SEM FIBRAS. CONTER 100% PROTEÍNA DE ORIGEM ANIMAL, ALTO VALOR BIOLÓGICO NA COMPOSIÇÃO. RICO EM VITAMINAS E MINEIRAS NA COMPOSIÇÃO. SABORES VARIADOS. APRESENTAÇÃO LATA DE 400 GR.</w:t>
            </w:r>
          </w:p>
        </w:tc>
        <w:tc>
          <w:tcPr>
            <w:tcW w:w="800" w:type="dxa"/>
            <w:shd w:val="clear" w:color="auto" w:fill="auto"/>
            <w:noWrap/>
            <w:vAlign w:val="bottom"/>
            <w:hideMark/>
          </w:tcPr>
          <w:p w14:paraId="2A358536"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624436C4" w14:textId="77777777" w:rsidR="00DE703A" w:rsidRPr="00F51443" w:rsidRDefault="00DE703A" w:rsidP="00DE703A">
            <w:pPr>
              <w:jc w:val="center"/>
              <w:rPr>
                <w:rFonts w:ascii="Arial" w:hAnsi="Arial" w:cs="Arial"/>
                <w:color w:val="000000"/>
              </w:rPr>
            </w:pPr>
            <w:r w:rsidRPr="00F51443">
              <w:rPr>
                <w:rFonts w:ascii="Arial" w:hAnsi="Arial" w:cs="Arial"/>
                <w:color w:val="000000"/>
              </w:rPr>
              <w:t>1.500</w:t>
            </w:r>
          </w:p>
        </w:tc>
        <w:tc>
          <w:tcPr>
            <w:tcW w:w="1196" w:type="dxa"/>
            <w:shd w:val="clear" w:color="auto" w:fill="auto"/>
            <w:noWrap/>
            <w:vAlign w:val="bottom"/>
            <w:hideMark/>
          </w:tcPr>
          <w:p w14:paraId="6DF5E859" w14:textId="77777777" w:rsidR="00DE703A" w:rsidRPr="00F51443" w:rsidRDefault="00DE703A" w:rsidP="00DE703A">
            <w:pPr>
              <w:jc w:val="right"/>
              <w:rPr>
                <w:rFonts w:ascii="Arial" w:hAnsi="Arial" w:cs="Arial"/>
                <w:color w:val="000000"/>
              </w:rPr>
            </w:pPr>
            <w:r w:rsidRPr="00F51443">
              <w:rPr>
                <w:rFonts w:ascii="Arial" w:hAnsi="Arial" w:cs="Arial"/>
                <w:color w:val="000000"/>
              </w:rPr>
              <w:t>83,35</w:t>
            </w:r>
          </w:p>
        </w:tc>
        <w:tc>
          <w:tcPr>
            <w:tcW w:w="1064" w:type="dxa"/>
            <w:shd w:val="clear" w:color="auto" w:fill="auto"/>
            <w:noWrap/>
            <w:vAlign w:val="bottom"/>
            <w:hideMark/>
          </w:tcPr>
          <w:p w14:paraId="0DDF94CC"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0,83 </w:t>
            </w:r>
          </w:p>
        </w:tc>
      </w:tr>
      <w:tr w:rsidR="00DE703A" w:rsidRPr="00F51443" w14:paraId="581E75C4" w14:textId="77777777" w:rsidTr="00DE703A">
        <w:trPr>
          <w:cantSplit/>
          <w:trHeight w:val="20"/>
          <w:jc w:val="center"/>
        </w:trPr>
        <w:tc>
          <w:tcPr>
            <w:tcW w:w="679" w:type="dxa"/>
            <w:shd w:val="clear" w:color="auto" w:fill="auto"/>
            <w:noWrap/>
            <w:vAlign w:val="bottom"/>
            <w:hideMark/>
          </w:tcPr>
          <w:p w14:paraId="47EB4586" w14:textId="77777777" w:rsidR="00DE703A" w:rsidRPr="00F51443" w:rsidRDefault="00DE703A" w:rsidP="00DE703A">
            <w:pPr>
              <w:jc w:val="center"/>
              <w:rPr>
                <w:rFonts w:ascii="Arial" w:hAnsi="Arial" w:cs="Arial"/>
                <w:color w:val="000000"/>
              </w:rPr>
            </w:pPr>
            <w:r w:rsidRPr="00F51443">
              <w:rPr>
                <w:rFonts w:ascii="Arial" w:hAnsi="Arial" w:cs="Arial"/>
                <w:color w:val="000000"/>
              </w:rPr>
              <w:t>31</w:t>
            </w:r>
          </w:p>
        </w:tc>
        <w:tc>
          <w:tcPr>
            <w:tcW w:w="1592" w:type="dxa"/>
            <w:shd w:val="clear" w:color="auto" w:fill="auto"/>
            <w:noWrap/>
            <w:vAlign w:val="bottom"/>
            <w:hideMark/>
          </w:tcPr>
          <w:p w14:paraId="27D70BCF"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004.001.478</w:t>
            </w:r>
          </w:p>
        </w:tc>
        <w:tc>
          <w:tcPr>
            <w:tcW w:w="3547" w:type="dxa"/>
            <w:shd w:val="clear" w:color="auto" w:fill="auto"/>
            <w:noWrap/>
            <w:vAlign w:val="bottom"/>
            <w:hideMark/>
          </w:tcPr>
          <w:p w14:paraId="7FECCDC6"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ALIMENTO, RICO EM VITAMINAS E MINERAIS, SEM SACAROSE, HIPERPROTEICO, COM FIBRA E LACTOSE. SEM SABOR. APRESENTAÇÃO LATAS ACIMA DE 370GR.</w:t>
            </w:r>
          </w:p>
        </w:tc>
        <w:tc>
          <w:tcPr>
            <w:tcW w:w="800" w:type="dxa"/>
            <w:shd w:val="clear" w:color="auto" w:fill="auto"/>
            <w:noWrap/>
            <w:vAlign w:val="bottom"/>
            <w:hideMark/>
          </w:tcPr>
          <w:p w14:paraId="3A9F335E"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08828288" w14:textId="77777777" w:rsidR="00DE703A" w:rsidRPr="00F51443" w:rsidRDefault="00DE703A" w:rsidP="00DE703A">
            <w:pPr>
              <w:jc w:val="center"/>
              <w:rPr>
                <w:rFonts w:ascii="Arial" w:hAnsi="Arial" w:cs="Arial"/>
                <w:color w:val="000000"/>
              </w:rPr>
            </w:pPr>
            <w:r w:rsidRPr="00F51443">
              <w:rPr>
                <w:rFonts w:ascii="Arial" w:hAnsi="Arial" w:cs="Arial"/>
                <w:color w:val="000000"/>
              </w:rPr>
              <w:t>37</w:t>
            </w:r>
          </w:p>
        </w:tc>
        <w:tc>
          <w:tcPr>
            <w:tcW w:w="1196" w:type="dxa"/>
            <w:shd w:val="clear" w:color="auto" w:fill="auto"/>
            <w:noWrap/>
            <w:vAlign w:val="bottom"/>
            <w:hideMark/>
          </w:tcPr>
          <w:p w14:paraId="11D645AB" w14:textId="77777777" w:rsidR="00DE703A" w:rsidRPr="00F51443" w:rsidRDefault="00DE703A" w:rsidP="00DE703A">
            <w:pPr>
              <w:jc w:val="right"/>
              <w:rPr>
                <w:rFonts w:ascii="Arial" w:hAnsi="Arial" w:cs="Arial"/>
                <w:color w:val="000000"/>
              </w:rPr>
            </w:pPr>
            <w:r w:rsidRPr="00F51443">
              <w:rPr>
                <w:rFonts w:ascii="Arial" w:hAnsi="Arial" w:cs="Arial"/>
                <w:color w:val="000000"/>
              </w:rPr>
              <w:t>84,61</w:t>
            </w:r>
          </w:p>
        </w:tc>
        <w:tc>
          <w:tcPr>
            <w:tcW w:w="1064" w:type="dxa"/>
            <w:shd w:val="clear" w:color="auto" w:fill="auto"/>
            <w:noWrap/>
            <w:vAlign w:val="bottom"/>
            <w:hideMark/>
          </w:tcPr>
          <w:p w14:paraId="643B75AE"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0,85 </w:t>
            </w:r>
          </w:p>
        </w:tc>
      </w:tr>
      <w:tr w:rsidR="00DE703A" w:rsidRPr="00F51443" w14:paraId="1DCD7213" w14:textId="77777777" w:rsidTr="00DE703A">
        <w:trPr>
          <w:cantSplit/>
          <w:trHeight w:val="20"/>
          <w:jc w:val="center"/>
        </w:trPr>
        <w:tc>
          <w:tcPr>
            <w:tcW w:w="679" w:type="dxa"/>
            <w:shd w:val="clear" w:color="auto" w:fill="auto"/>
            <w:noWrap/>
            <w:vAlign w:val="bottom"/>
            <w:hideMark/>
          </w:tcPr>
          <w:p w14:paraId="2398CD13" w14:textId="77777777" w:rsidR="00DE703A" w:rsidRPr="00F51443" w:rsidRDefault="00DE703A" w:rsidP="00DE703A">
            <w:pPr>
              <w:jc w:val="center"/>
              <w:rPr>
                <w:rFonts w:ascii="Arial" w:hAnsi="Arial" w:cs="Arial"/>
                <w:color w:val="000000"/>
              </w:rPr>
            </w:pPr>
            <w:r w:rsidRPr="00F51443">
              <w:rPr>
                <w:rFonts w:ascii="Arial" w:hAnsi="Arial" w:cs="Arial"/>
                <w:color w:val="000000"/>
              </w:rPr>
              <w:t>32</w:t>
            </w:r>
          </w:p>
        </w:tc>
        <w:tc>
          <w:tcPr>
            <w:tcW w:w="1592" w:type="dxa"/>
            <w:shd w:val="clear" w:color="auto" w:fill="auto"/>
            <w:noWrap/>
            <w:vAlign w:val="bottom"/>
            <w:hideMark/>
          </w:tcPr>
          <w:p w14:paraId="380028D2"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004.001.469</w:t>
            </w:r>
          </w:p>
        </w:tc>
        <w:tc>
          <w:tcPr>
            <w:tcW w:w="3547" w:type="dxa"/>
            <w:shd w:val="clear" w:color="auto" w:fill="auto"/>
            <w:noWrap/>
            <w:vAlign w:val="bottom"/>
            <w:hideMark/>
          </w:tcPr>
          <w:p w14:paraId="792ACEBC" w14:textId="77777777" w:rsidR="00DE703A" w:rsidRPr="00F51443" w:rsidRDefault="00DE703A" w:rsidP="00DE703A">
            <w:pPr>
              <w:jc w:val="both"/>
              <w:rPr>
                <w:rFonts w:ascii="Arial" w:hAnsi="Arial" w:cs="Arial"/>
                <w:color w:val="000000"/>
              </w:rPr>
            </w:pPr>
            <w:r w:rsidRPr="00F51443">
              <w:rPr>
                <w:rFonts w:ascii="Arial" w:hAnsi="Arial" w:cs="Arial"/>
                <w:color w:val="000000"/>
              </w:rPr>
              <w:t>COMPLEMENTO ALIMENTO, RICO EM VITAMINAS E MINERAIS, SEM SACAROSE, HIPERPROTEICO, COM FIBRA E LACTOSE. SABOR BAUNILHA. APRESENTAÇÃO LATAS ACIMA DE 370GR.</w:t>
            </w:r>
          </w:p>
        </w:tc>
        <w:tc>
          <w:tcPr>
            <w:tcW w:w="800" w:type="dxa"/>
            <w:shd w:val="clear" w:color="auto" w:fill="auto"/>
            <w:noWrap/>
            <w:vAlign w:val="bottom"/>
            <w:hideMark/>
          </w:tcPr>
          <w:p w14:paraId="7A4A0950"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05544E8F" w14:textId="77777777" w:rsidR="00DE703A" w:rsidRPr="00F51443" w:rsidRDefault="00DE703A" w:rsidP="00DE703A">
            <w:pPr>
              <w:jc w:val="center"/>
              <w:rPr>
                <w:rFonts w:ascii="Arial" w:hAnsi="Arial" w:cs="Arial"/>
                <w:color w:val="000000"/>
              </w:rPr>
            </w:pPr>
            <w:r w:rsidRPr="00F51443">
              <w:rPr>
                <w:rFonts w:ascii="Arial" w:hAnsi="Arial" w:cs="Arial"/>
                <w:color w:val="000000"/>
              </w:rPr>
              <w:t>37</w:t>
            </w:r>
          </w:p>
        </w:tc>
        <w:tc>
          <w:tcPr>
            <w:tcW w:w="1196" w:type="dxa"/>
            <w:shd w:val="clear" w:color="auto" w:fill="auto"/>
            <w:noWrap/>
            <w:vAlign w:val="bottom"/>
            <w:hideMark/>
          </w:tcPr>
          <w:p w14:paraId="0E56673E" w14:textId="77777777" w:rsidR="00DE703A" w:rsidRPr="00F51443" w:rsidRDefault="00DE703A" w:rsidP="00DE703A">
            <w:pPr>
              <w:jc w:val="right"/>
              <w:rPr>
                <w:rFonts w:ascii="Arial" w:hAnsi="Arial" w:cs="Arial"/>
                <w:color w:val="000000"/>
              </w:rPr>
            </w:pPr>
            <w:r w:rsidRPr="00F51443">
              <w:rPr>
                <w:rFonts w:ascii="Arial" w:hAnsi="Arial" w:cs="Arial"/>
                <w:color w:val="000000"/>
              </w:rPr>
              <w:t>84,61</w:t>
            </w:r>
          </w:p>
        </w:tc>
        <w:tc>
          <w:tcPr>
            <w:tcW w:w="1064" w:type="dxa"/>
            <w:shd w:val="clear" w:color="auto" w:fill="auto"/>
            <w:noWrap/>
            <w:vAlign w:val="bottom"/>
            <w:hideMark/>
          </w:tcPr>
          <w:p w14:paraId="23C37E35"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0,85 </w:t>
            </w:r>
          </w:p>
        </w:tc>
      </w:tr>
      <w:tr w:rsidR="00DE703A" w:rsidRPr="00F51443" w14:paraId="5A41E71F" w14:textId="77777777" w:rsidTr="00DE703A">
        <w:trPr>
          <w:cantSplit/>
          <w:trHeight w:val="20"/>
          <w:jc w:val="center"/>
        </w:trPr>
        <w:tc>
          <w:tcPr>
            <w:tcW w:w="679" w:type="dxa"/>
            <w:shd w:val="clear" w:color="auto" w:fill="auto"/>
            <w:noWrap/>
            <w:vAlign w:val="bottom"/>
            <w:hideMark/>
          </w:tcPr>
          <w:p w14:paraId="6D9E0CEE" w14:textId="77777777" w:rsidR="00DE703A" w:rsidRPr="00F51443" w:rsidRDefault="00DE703A" w:rsidP="00DE703A">
            <w:pPr>
              <w:jc w:val="center"/>
              <w:rPr>
                <w:rFonts w:ascii="Arial" w:hAnsi="Arial" w:cs="Arial"/>
                <w:color w:val="000000"/>
              </w:rPr>
            </w:pPr>
            <w:r w:rsidRPr="00F51443">
              <w:rPr>
                <w:rFonts w:ascii="Arial" w:hAnsi="Arial" w:cs="Arial"/>
                <w:color w:val="000000"/>
              </w:rPr>
              <w:t>33</w:t>
            </w:r>
          </w:p>
        </w:tc>
        <w:tc>
          <w:tcPr>
            <w:tcW w:w="1592" w:type="dxa"/>
            <w:shd w:val="clear" w:color="auto" w:fill="auto"/>
            <w:noWrap/>
            <w:vAlign w:val="bottom"/>
            <w:hideMark/>
          </w:tcPr>
          <w:p w14:paraId="6362F1FB"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004.001.472</w:t>
            </w:r>
          </w:p>
        </w:tc>
        <w:tc>
          <w:tcPr>
            <w:tcW w:w="3547" w:type="dxa"/>
            <w:shd w:val="clear" w:color="auto" w:fill="auto"/>
            <w:noWrap/>
            <w:vAlign w:val="bottom"/>
            <w:hideMark/>
          </w:tcPr>
          <w:p w14:paraId="65EA1D32"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w:t>
            </w:r>
            <w:r w:rsidRPr="00F51443">
              <w:rPr>
                <w:rFonts w:ascii="Arial" w:hAnsi="Arial" w:cs="Arial"/>
                <w:color w:val="000000"/>
              </w:rPr>
              <w:lastRenderedPageBreak/>
              <w:t>COMPLETO PARA NUTRIÇÃO ENTERAL OU ORAL, EM PÓ, POLIMÉRICA, ISENTA DE LACTOSE E GLÚTEN. PARA CRIANÇAS ATÉ 10 ANOS. NORMOCALÓRICA, NORMOPROTÉICA. ACRESCIDO DE VIT. E MINERAIS, SAB. BAUNILHA. COM BOA SOLUBILIDADE. LATAS 400G</w:t>
            </w:r>
          </w:p>
        </w:tc>
        <w:tc>
          <w:tcPr>
            <w:tcW w:w="800" w:type="dxa"/>
            <w:shd w:val="clear" w:color="auto" w:fill="auto"/>
            <w:noWrap/>
            <w:vAlign w:val="bottom"/>
            <w:hideMark/>
          </w:tcPr>
          <w:p w14:paraId="616F0065"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LATA</w:t>
            </w:r>
          </w:p>
        </w:tc>
        <w:tc>
          <w:tcPr>
            <w:tcW w:w="1460" w:type="dxa"/>
            <w:shd w:val="clear" w:color="auto" w:fill="auto"/>
            <w:noWrap/>
            <w:vAlign w:val="bottom"/>
            <w:hideMark/>
          </w:tcPr>
          <w:p w14:paraId="7A6F1ED8" w14:textId="77777777" w:rsidR="00DE703A" w:rsidRPr="00F51443" w:rsidRDefault="00DE703A" w:rsidP="00DE703A">
            <w:pPr>
              <w:jc w:val="center"/>
              <w:rPr>
                <w:rFonts w:ascii="Arial" w:hAnsi="Arial" w:cs="Arial"/>
                <w:color w:val="000000"/>
              </w:rPr>
            </w:pPr>
            <w:r w:rsidRPr="00F51443">
              <w:rPr>
                <w:rFonts w:ascii="Arial" w:hAnsi="Arial" w:cs="Arial"/>
                <w:color w:val="000000"/>
              </w:rPr>
              <w:t>360</w:t>
            </w:r>
          </w:p>
        </w:tc>
        <w:tc>
          <w:tcPr>
            <w:tcW w:w="1196" w:type="dxa"/>
            <w:shd w:val="clear" w:color="auto" w:fill="auto"/>
            <w:noWrap/>
            <w:vAlign w:val="bottom"/>
            <w:hideMark/>
          </w:tcPr>
          <w:p w14:paraId="13FF43DA" w14:textId="77777777" w:rsidR="00DE703A" w:rsidRPr="00F51443" w:rsidRDefault="00DE703A" w:rsidP="00DE703A">
            <w:pPr>
              <w:jc w:val="right"/>
              <w:rPr>
                <w:rFonts w:ascii="Arial" w:hAnsi="Arial" w:cs="Arial"/>
                <w:color w:val="000000"/>
              </w:rPr>
            </w:pPr>
            <w:r w:rsidRPr="00F51443">
              <w:rPr>
                <w:rFonts w:ascii="Arial" w:hAnsi="Arial" w:cs="Arial"/>
                <w:color w:val="000000"/>
              </w:rPr>
              <w:t>91,96</w:t>
            </w:r>
          </w:p>
        </w:tc>
        <w:tc>
          <w:tcPr>
            <w:tcW w:w="1064" w:type="dxa"/>
            <w:shd w:val="clear" w:color="auto" w:fill="auto"/>
            <w:noWrap/>
            <w:vAlign w:val="bottom"/>
            <w:hideMark/>
          </w:tcPr>
          <w:p w14:paraId="42DAAD94"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0,92 </w:t>
            </w:r>
          </w:p>
        </w:tc>
      </w:tr>
      <w:tr w:rsidR="00DE703A" w:rsidRPr="00F51443" w14:paraId="4CA17169" w14:textId="77777777" w:rsidTr="00DE703A">
        <w:trPr>
          <w:cantSplit/>
          <w:trHeight w:val="20"/>
          <w:jc w:val="center"/>
        </w:trPr>
        <w:tc>
          <w:tcPr>
            <w:tcW w:w="679" w:type="dxa"/>
            <w:shd w:val="clear" w:color="auto" w:fill="auto"/>
            <w:noWrap/>
            <w:vAlign w:val="bottom"/>
            <w:hideMark/>
          </w:tcPr>
          <w:p w14:paraId="2D4C80BB" w14:textId="77777777" w:rsidR="00DE703A" w:rsidRPr="00F51443" w:rsidRDefault="00DE703A" w:rsidP="00DE703A">
            <w:pPr>
              <w:jc w:val="center"/>
              <w:rPr>
                <w:rFonts w:ascii="Arial" w:hAnsi="Arial" w:cs="Arial"/>
                <w:color w:val="000000"/>
              </w:rPr>
            </w:pPr>
            <w:r w:rsidRPr="00F51443">
              <w:rPr>
                <w:rFonts w:ascii="Arial" w:hAnsi="Arial" w:cs="Arial"/>
                <w:color w:val="000000"/>
              </w:rPr>
              <w:t>34</w:t>
            </w:r>
          </w:p>
        </w:tc>
        <w:tc>
          <w:tcPr>
            <w:tcW w:w="1592" w:type="dxa"/>
            <w:shd w:val="clear" w:color="auto" w:fill="auto"/>
            <w:noWrap/>
            <w:vAlign w:val="bottom"/>
            <w:hideMark/>
          </w:tcPr>
          <w:p w14:paraId="6AF3520F"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004.001.473</w:t>
            </w:r>
          </w:p>
        </w:tc>
        <w:tc>
          <w:tcPr>
            <w:tcW w:w="3547" w:type="dxa"/>
            <w:shd w:val="clear" w:color="auto" w:fill="auto"/>
            <w:noWrap/>
            <w:vAlign w:val="bottom"/>
            <w:hideMark/>
          </w:tcPr>
          <w:p w14:paraId="139FF845" w14:textId="77777777" w:rsidR="00DE703A" w:rsidRPr="00F51443" w:rsidRDefault="00DE703A" w:rsidP="00DE703A">
            <w:pPr>
              <w:jc w:val="both"/>
              <w:rPr>
                <w:rFonts w:ascii="Arial" w:hAnsi="Arial" w:cs="Arial"/>
                <w:color w:val="000000"/>
              </w:rPr>
            </w:pPr>
            <w:r w:rsidRPr="00F51443">
              <w:rPr>
                <w:rFonts w:ascii="Arial" w:hAnsi="Arial" w:cs="Arial"/>
                <w:color w:val="000000"/>
              </w:rPr>
              <w:t>SUPLEMENTO PARA USO ORAL, POLIMÉRICA, HIPERCALÓRICA 1.5CAL, NORMOPROTEÍCA, ISENTA DE LACTOSE, GLÚTEN E FIBRAS, PARA ATENDER AS NECESSIDADES NUTRICIONAIS DE PACIENTES QUE NECESSITAM DE GRANDE OFERTA CALÓRICA. ACRESCIDO DE VITAMINAS E MINERAIS, COM SABORES VARIADOS. FRASCO 200ML</w:t>
            </w:r>
          </w:p>
        </w:tc>
        <w:tc>
          <w:tcPr>
            <w:tcW w:w="800" w:type="dxa"/>
            <w:shd w:val="clear" w:color="auto" w:fill="auto"/>
            <w:noWrap/>
            <w:vAlign w:val="bottom"/>
            <w:hideMark/>
          </w:tcPr>
          <w:p w14:paraId="7B043B6A" w14:textId="77777777" w:rsidR="00DE703A" w:rsidRPr="00F51443" w:rsidRDefault="00DE703A" w:rsidP="00DE703A">
            <w:pPr>
              <w:jc w:val="center"/>
              <w:rPr>
                <w:rFonts w:ascii="Arial" w:hAnsi="Arial" w:cs="Arial"/>
                <w:color w:val="000000"/>
              </w:rPr>
            </w:pPr>
            <w:r w:rsidRPr="00F51443">
              <w:rPr>
                <w:rFonts w:ascii="Arial" w:hAnsi="Arial" w:cs="Arial"/>
                <w:color w:val="000000"/>
              </w:rPr>
              <w:t>FRASC</w:t>
            </w:r>
          </w:p>
        </w:tc>
        <w:tc>
          <w:tcPr>
            <w:tcW w:w="1460" w:type="dxa"/>
            <w:shd w:val="clear" w:color="auto" w:fill="auto"/>
            <w:noWrap/>
            <w:vAlign w:val="bottom"/>
            <w:hideMark/>
          </w:tcPr>
          <w:p w14:paraId="6C68553B" w14:textId="77777777" w:rsidR="00DE703A" w:rsidRPr="00F51443" w:rsidRDefault="00DE703A" w:rsidP="00DE703A">
            <w:pPr>
              <w:jc w:val="center"/>
              <w:rPr>
                <w:rFonts w:ascii="Arial" w:hAnsi="Arial" w:cs="Arial"/>
                <w:color w:val="000000"/>
              </w:rPr>
            </w:pPr>
            <w:r w:rsidRPr="00F51443">
              <w:rPr>
                <w:rFonts w:ascii="Arial" w:hAnsi="Arial" w:cs="Arial"/>
                <w:color w:val="000000"/>
              </w:rPr>
              <w:t>150</w:t>
            </w:r>
          </w:p>
        </w:tc>
        <w:tc>
          <w:tcPr>
            <w:tcW w:w="1196" w:type="dxa"/>
            <w:shd w:val="clear" w:color="auto" w:fill="auto"/>
            <w:noWrap/>
            <w:vAlign w:val="bottom"/>
            <w:hideMark/>
          </w:tcPr>
          <w:p w14:paraId="799A9EDB" w14:textId="77777777" w:rsidR="00DE703A" w:rsidRPr="00F51443" w:rsidRDefault="00DE703A" w:rsidP="00DE703A">
            <w:pPr>
              <w:jc w:val="right"/>
              <w:rPr>
                <w:rFonts w:ascii="Arial" w:hAnsi="Arial" w:cs="Arial"/>
                <w:color w:val="000000"/>
              </w:rPr>
            </w:pPr>
            <w:r w:rsidRPr="00F51443">
              <w:rPr>
                <w:rFonts w:ascii="Arial" w:hAnsi="Arial" w:cs="Arial"/>
                <w:color w:val="000000"/>
              </w:rPr>
              <w:t>22,44</w:t>
            </w:r>
          </w:p>
        </w:tc>
        <w:tc>
          <w:tcPr>
            <w:tcW w:w="1064" w:type="dxa"/>
            <w:shd w:val="clear" w:color="auto" w:fill="auto"/>
            <w:noWrap/>
            <w:vAlign w:val="bottom"/>
            <w:hideMark/>
          </w:tcPr>
          <w:p w14:paraId="3BCD4373"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0,22 </w:t>
            </w:r>
          </w:p>
        </w:tc>
      </w:tr>
      <w:tr w:rsidR="00DE703A" w:rsidRPr="00F51443" w14:paraId="2BE9AAC9" w14:textId="77777777" w:rsidTr="00DE703A">
        <w:trPr>
          <w:cantSplit/>
          <w:trHeight w:val="20"/>
          <w:jc w:val="center"/>
        </w:trPr>
        <w:tc>
          <w:tcPr>
            <w:tcW w:w="679" w:type="dxa"/>
            <w:shd w:val="clear" w:color="auto" w:fill="auto"/>
            <w:noWrap/>
            <w:vAlign w:val="bottom"/>
            <w:hideMark/>
          </w:tcPr>
          <w:p w14:paraId="6888B2CB" w14:textId="77777777" w:rsidR="00DE703A" w:rsidRPr="00F51443" w:rsidRDefault="00DE703A" w:rsidP="00DE703A">
            <w:pPr>
              <w:jc w:val="center"/>
              <w:rPr>
                <w:rFonts w:ascii="Arial" w:hAnsi="Arial" w:cs="Arial"/>
                <w:color w:val="000000"/>
              </w:rPr>
            </w:pPr>
            <w:r w:rsidRPr="00F51443">
              <w:rPr>
                <w:rFonts w:ascii="Arial" w:hAnsi="Arial" w:cs="Arial"/>
                <w:color w:val="000000"/>
              </w:rPr>
              <w:t>35</w:t>
            </w:r>
          </w:p>
        </w:tc>
        <w:tc>
          <w:tcPr>
            <w:tcW w:w="1592" w:type="dxa"/>
            <w:shd w:val="clear" w:color="auto" w:fill="auto"/>
            <w:noWrap/>
            <w:vAlign w:val="bottom"/>
            <w:hideMark/>
          </w:tcPr>
          <w:p w14:paraId="5F3FF3EE"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004.001.474</w:t>
            </w:r>
          </w:p>
        </w:tc>
        <w:tc>
          <w:tcPr>
            <w:tcW w:w="3547" w:type="dxa"/>
            <w:shd w:val="clear" w:color="auto" w:fill="auto"/>
            <w:noWrap/>
            <w:vAlign w:val="bottom"/>
            <w:hideMark/>
          </w:tcPr>
          <w:p w14:paraId="337DD7AA" w14:textId="77777777" w:rsidR="00DE703A" w:rsidRPr="00F51443" w:rsidRDefault="00DE703A" w:rsidP="00DE703A">
            <w:pPr>
              <w:jc w:val="both"/>
              <w:rPr>
                <w:rFonts w:ascii="Arial" w:hAnsi="Arial" w:cs="Arial"/>
                <w:color w:val="000000"/>
              </w:rPr>
            </w:pPr>
            <w:r w:rsidRPr="00F51443">
              <w:rPr>
                <w:rFonts w:ascii="Arial" w:hAnsi="Arial" w:cs="Arial"/>
                <w:color w:val="000000"/>
              </w:rPr>
              <w:t>DIETA ENTERAL LIQUIDA NUTRICIONALMENTE COMPLETA, POLIMÉRICA, HIPERCALÓRICA, DENSIDADE CALÓRICA 1.5 KCAL/ML, NORMOPROTEICA, ISENTA DE SACAROSE, LACTOSE E GLÚTEN. CONTENDO FIBRAS.  EMBALAGEM 1.000 ML.</w:t>
            </w:r>
          </w:p>
        </w:tc>
        <w:tc>
          <w:tcPr>
            <w:tcW w:w="800" w:type="dxa"/>
            <w:shd w:val="clear" w:color="auto" w:fill="auto"/>
            <w:noWrap/>
            <w:vAlign w:val="bottom"/>
            <w:hideMark/>
          </w:tcPr>
          <w:p w14:paraId="7DC7654D" w14:textId="77777777" w:rsidR="00DE703A" w:rsidRPr="00F51443" w:rsidRDefault="00DE703A" w:rsidP="00DE703A">
            <w:pPr>
              <w:jc w:val="center"/>
              <w:rPr>
                <w:rFonts w:ascii="Arial" w:hAnsi="Arial" w:cs="Arial"/>
                <w:color w:val="000000"/>
              </w:rPr>
            </w:pPr>
            <w:r w:rsidRPr="00F51443">
              <w:rPr>
                <w:rFonts w:ascii="Arial" w:hAnsi="Arial" w:cs="Arial"/>
                <w:color w:val="000000"/>
              </w:rPr>
              <w:t>LTR</w:t>
            </w:r>
          </w:p>
        </w:tc>
        <w:tc>
          <w:tcPr>
            <w:tcW w:w="1460" w:type="dxa"/>
            <w:shd w:val="clear" w:color="auto" w:fill="auto"/>
            <w:noWrap/>
            <w:vAlign w:val="bottom"/>
            <w:hideMark/>
          </w:tcPr>
          <w:p w14:paraId="6586454A" w14:textId="77777777" w:rsidR="00DE703A" w:rsidRPr="00F51443" w:rsidRDefault="00DE703A" w:rsidP="00DE703A">
            <w:pPr>
              <w:jc w:val="center"/>
              <w:rPr>
                <w:rFonts w:ascii="Arial" w:hAnsi="Arial" w:cs="Arial"/>
                <w:color w:val="000000"/>
              </w:rPr>
            </w:pPr>
            <w:r w:rsidRPr="00F51443">
              <w:rPr>
                <w:rFonts w:ascii="Arial" w:hAnsi="Arial" w:cs="Arial"/>
                <w:color w:val="000000"/>
              </w:rPr>
              <w:t>300</w:t>
            </w:r>
          </w:p>
        </w:tc>
        <w:tc>
          <w:tcPr>
            <w:tcW w:w="1196" w:type="dxa"/>
            <w:shd w:val="clear" w:color="auto" w:fill="auto"/>
            <w:noWrap/>
            <w:vAlign w:val="bottom"/>
            <w:hideMark/>
          </w:tcPr>
          <w:p w14:paraId="6B1D0DB5" w14:textId="77777777" w:rsidR="00DE703A" w:rsidRPr="00F51443" w:rsidRDefault="00DE703A" w:rsidP="00DE703A">
            <w:pPr>
              <w:jc w:val="right"/>
              <w:rPr>
                <w:rFonts w:ascii="Arial" w:hAnsi="Arial" w:cs="Arial"/>
                <w:color w:val="000000"/>
              </w:rPr>
            </w:pPr>
            <w:r w:rsidRPr="00F51443">
              <w:rPr>
                <w:rFonts w:ascii="Arial" w:hAnsi="Arial" w:cs="Arial"/>
                <w:color w:val="000000"/>
              </w:rPr>
              <w:t>47,78</w:t>
            </w:r>
          </w:p>
        </w:tc>
        <w:tc>
          <w:tcPr>
            <w:tcW w:w="1064" w:type="dxa"/>
            <w:shd w:val="clear" w:color="auto" w:fill="auto"/>
            <w:noWrap/>
            <w:vAlign w:val="bottom"/>
            <w:hideMark/>
          </w:tcPr>
          <w:p w14:paraId="54A3D330"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0,48 </w:t>
            </w:r>
          </w:p>
        </w:tc>
      </w:tr>
      <w:tr w:rsidR="00DE703A" w:rsidRPr="00F51443" w14:paraId="2661DB3A" w14:textId="77777777" w:rsidTr="00DE703A">
        <w:trPr>
          <w:cantSplit/>
          <w:trHeight w:val="20"/>
          <w:jc w:val="center"/>
        </w:trPr>
        <w:tc>
          <w:tcPr>
            <w:tcW w:w="679" w:type="dxa"/>
            <w:shd w:val="clear" w:color="auto" w:fill="auto"/>
            <w:noWrap/>
            <w:vAlign w:val="bottom"/>
            <w:hideMark/>
          </w:tcPr>
          <w:p w14:paraId="3E49AC66" w14:textId="77777777" w:rsidR="00DE703A" w:rsidRPr="00F51443" w:rsidRDefault="00DE703A" w:rsidP="00DE703A">
            <w:pPr>
              <w:jc w:val="center"/>
              <w:rPr>
                <w:rFonts w:ascii="Arial" w:hAnsi="Arial" w:cs="Arial"/>
                <w:color w:val="000000"/>
              </w:rPr>
            </w:pPr>
            <w:r w:rsidRPr="00F51443">
              <w:rPr>
                <w:rFonts w:ascii="Arial" w:hAnsi="Arial" w:cs="Arial"/>
                <w:color w:val="000000"/>
              </w:rPr>
              <w:t>36</w:t>
            </w:r>
          </w:p>
        </w:tc>
        <w:tc>
          <w:tcPr>
            <w:tcW w:w="1592" w:type="dxa"/>
            <w:shd w:val="clear" w:color="auto" w:fill="auto"/>
            <w:noWrap/>
            <w:vAlign w:val="bottom"/>
            <w:hideMark/>
          </w:tcPr>
          <w:p w14:paraId="2B67948E"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004.001.475</w:t>
            </w:r>
          </w:p>
        </w:tc>
        <w:tc>
          <w:tcPr>
            <w:tcW w:w="3547" w:type="dxa"/>
            <w:shd w:val="clear" w:color="auto" w:fill="auto"/>
            <w:noWrap/>
            <w:vAlign w:val="bottom"/>
            <w:hideMark/>
          </w:tcPr>
          <w:p w14:paraId="3FBADAB6"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NUTRIÇÃO ENTERAL, NORMOCALÓRICO E NORMOPROTEÍCO, COM 100% PROTEÍNA DE SOJA. ISENTA DE SACAROSE, LACTOSE E GLÚTEN.  FRASCO 1.000ML</w:t>
            </w:r>
          </w:p>
        </w:tc>
        <w:tc>
          <w:tcPr>
            <w:tcW w:w="800" w:type="dxa"/>
            <w:shd w:val="clear" w:color="auto" w:fill="auto"/>
            <w:noWrap/>
            <w:vAlign w:val="bottom"/>
            <w:hideMark/>
          </w:tcPr>
          <w:p w14:paraId="7E654AC2" w14:textId="77777777" w:rsidR="00DE703A" w:rsidRPr="00F51443" w:rsidRDefault="00DE703A" w:rsidP="00DE703A">
            <w:pPr>
              <w:jc w:val="center"/>
              <w:rPr>
                <w:rFonts w:ascii="Arial" w:hAnsi="Arial" w:cs="Arial"/>
                <w:color w:val="000000"/>
              </w:rPr>
            </w:pPr>
            <w:r w:rsidRPr="00F51443">
              <w:rPr>
                <w:rFonts w:ascii="Arial" w:hAnsi="Arial" w:cs="Arial"/>
                <w:color w:val="000000"/>
              </w:rPr>
              <w:t>LTR</w:t>
            </w:r>
          </w:p>
        </w:tc>
        <w:tc>
          <w:tcPr>
            <w:tcW w:w="1460" w:type="dxa"/>
            <w:shd w:val="clear" w:color="auto" w:fill="auto"/>
            <w:noWrap/>
            <w:vAlign w:val="bottom"/>
            <w:hideMark/>
          </w:tcPr>
          <w:p w14:paraId="0EF20218" w14:textId="77777777" w:rsidR="00DE703A" w:rsidRPr="00F51443" w:rsidRDefault="00DE703A" w:rsidP="00DE703A">
            <w:pPr>
              <w:jc w:val="center"/>
              <w:rPr>
                <w:rFonts w:ascii="Arial" w:hAnsi="Arial" w:cs="Arial"/>
                <w:color w:val="000000"/>
              </w:rPr>
            </w:pPr>
            <w:r w:rsidRPr="00F51443">
              <w:rPr>
                <w:rFonts w:ascii="Arial" w:hAnsi="Arial" w:cs="Arial"/>
                <w:color w:val="000000"/>
              </w:rPr>
              <w:t>90</w:t>
            </w:r>
          </w:p>
        </w:tc>
        <w:tc>
          <w:tcPr>
            <w:tcW w:w="1196" w:type="dxa"/>
            <w:shd w:val="clear" w:color="auto" w:fill="auto"/>
            <w:noWrap/>
            <w:vAlign w:val="bottom"/>
            <w:hideMark/>
          </w:tcPr>
          <w:p w14:paraId="754711E1" w14:textId="77777777" w:rsidR="00DE703A" w:rsidRPr="00F51443" w:rsidRDefault="00DE703A" w:rsidP="00DE703A">
            <w:pPr>
              <w:jc w:val="right"/>
              <w:rPr>
                <w:rFonts w:ascii="Arial" w:hAnsi="Arial" w:cs="Arial"/>
                <w:color w:val="000000"/>
              </w:rPr>
            </w:pPr>
            <w:r w:rsidRPr="00F51443">
              <w:rPr>
                <w:rFonts w:ascii="Arial" w:hAnsi="Arial" w:cs="Arial"/>
                <w:color w:val="000000"/>
              </w:rPr>
              <w:t>34,50</w:t>
            </w:r>
          </w:p>
        </w:tc>
        <w:tc>
          <w:tcPr>
            <w:tcW w:w="1064" w:type="dxa"/>
            <w:shd w:val="clear" w:color="auto" w:fill="auto"/>
            <w:noWrap/>
            <w:vAlign w:val="bottom"/>
            <w:hideMark/>
          </w:tcPr>
          <w:p w14:paraId="4285E9A9"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0,35 </w:t>
            </w:r>
          </w:p>
        </w:tc>
      </w:tr>
      <w:tr w:rsidR="00DE703A" w:rsidRPr="00F51443" w14:paraId="3DE727AE" w14:textId="77777777" w:rsidTr="00DE703A">
        <w:trPr>
          <w:cantSplit/>
          <w:trHeight w:val="20"/>
          <w:jc w:val="center"/>
        </w:trPr>
        <w:tc>
          <w:tcPr>
            <w:tcW w:w="679" w:type="dxa"/>
            <w:shd w:val="clear" w:color="auto" w:fill="auto"/>
            <w:noWrap/>
            <w:vAlign w:val="bottom"/>
            <w:hideMark/>
          </w:tcPr>
          <w:p w14:paraId="132409F4" w14:textId="77777777" w:rsidR="00DE703A" w:rsidRPr="00F51443" w:rsidRDefault="00DE703A" w:rsidP="00DE703A">
            <w:pPr>
              <w:jc w:val="center"/>
              <w:rPr>
                <w:rFonts w:ascii="Arial" w:hAnsi="Arial" w:cs="Arial"/>
                <w:color w:val="000000"/>
              </w:rPr>
            </w:pPr>
            <w:r w:rsidRPr="00F51443">
              <w:rPr>
                <w:rFonts w:ascii="Arial" w:hAnsi="Arial" w:cs="Arial"/>
                <w:color w:val="000000"/>
              </w:rPr>
              <w:t>37</w:t>
            </w:r>
          </w:p>
        </w:tc>
        <w:tc>
          <w:tcPr>
            <w:tcW w:w="1592" w:type="dxa"/>
            <w:shd w:val="clear" w:color="auto" w:fill="auto"/>
            <w:noWrap/>
            <w:vAlign w:val="bottom"/>
            <w:hideMark/>
          </w:tcPr>
          <w:p w14:paraId="689E8CDC"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004.001.476</w:t>
            </w:r>
          </w:p>
        </w:tc>
        <w:tc>
          <w:tcPr>
            <w:tcW w:w="3547" w:type="dxa"/>
            <w:shd w:val="clear" w:color="auto" w:fill="auto"/>
            <w:noWrap/>
            <w:vAlign w:val="bottom"/>
            <w:hideMark/>
          </w:tcPr>
          <w:p w14:paraId="258ECF1B" w14:textId="77777777" w:rsidR="00DE703A" w:rsidRPr="00F51443" w:rsidRDefault="00DE703A" w:rsidP="00DE703A">
            <w:pPr>
              <w:jc w:val="both"/>
              <w:rPr>
                <w:rFonts w:ascii="Arial" w:hAnsi="Arial" w:cs="Arial"/>
                <w:color w:val="000000"/>
              </w:rPr>
            </w:pPr>
            <w:r w:rsidRPr="00F51443">
              <w:rPr>
                <w:rFonts w:ascii="Arial" w:hAnsi="Arial" w:cs="Arial"/>
                <w:color w:val="000000"/>
              </w:rPr>
              <w:t xml:space="preserve">ALIMENTO NUTRICIONALMENTE COMPLETO PARA CONTROLE GLICÊMICO COM CARBOIDRATO DE LENTA ABSORÇÃO </w:t>
            </w:r>
            <w:r w:rsidRPr="00F51443">
              <w:rPr>
                <w:rFonts w:ascii="Arial" w:hAnsi="Arial" w:cs="Arial"/>
                <w:color w:val="000000"/>
              </w:rPr>
              <w:lastRenderedPageBreak/>
              <w:t>NORMOCALÓRICO. ISENTA DE SACAROSE, LACTOSE E GLÚTEN. CONTENDO FIBRAS. FRASCO 1.000ML</w:t>
            </w:r>
          </w:p>
        </w:tc>
        <w:tc>
          <w:tcPr>
            <w:tcW w:w="800" w:type="dxa"/>
            <w:shd w:val="clear" w:color="auto" w:fill="auto"/>
            <w:noWrap/>
            <w:vAlign w:val="bottom"/>
            <w:hideMark/>
          </w:tcPr>
          <w:p w14:paraId="72AC09F5" w14:textId="77777777" w:rsidR="00DE703A" w:rsidRPr="00F51443" w:rsidRDefault="00DE703A" w:rsidP="00DE703A">
            <w:pPr>
              <w:jc w:val="center"/>
              <w:rPr>
                <w:rFonts w:ascii="Arial" w:hAnsi="Arial" w:cs="Arial"/>
                <w:color w:val="000000"/>
              </w:rPr>
            </w:pPr>
            <w:r w:rsidRPr="00F51443">
              <w:rPr>
                <w:rFonts w:ascii="Arial" w:hAnsi="Arial" w:cs="Arial"/>
                <w:color w:val="000000"/>
              </w:rPr>
              <w:lastRenderedPageBreak/>
              <w:t>LTR</w:t>
            </w:r>
          </w:p>
        </w:tc>
        <w:tc>
          <w:tcPr>
            <w:tcW w:w="1460" w:type="dxa"/>
            <w:shd w:val="clear" w:color="auto" w:fill="auto"/>
            <w:noWrap/>
            <w:vAlign w:val="bottom"/>
            <w:hideMark/>
          </w:tcPr>
          <w:p w14:paraId="4D070353" w14:textId="77777777" w:rsidR="00DE703A" w:rsidRPr="00F51443" w:rsidRDefault="00DE703A" w:rsidP="00DE703A">
            <w:pPr>
              <w:jc w:val="center"/>
              <w:rPr>
                <w:rFonts w:ascii="Arial" w:hAnsi="Arial" w:cs="Arial"/>
                <w:color w:val="000000"/>
              </w:rPr>
            </w:pPr>
            <w:r w:rsidRPr="00F51443">
              <w:rPr>
                <w:rFonts w:ascii="Arial" w:hAnsi="Arial" w:cs="Arial"/>
                <w:color w:val="000000"/>
              </w:rPr>
              <w:t>90</w:t>
            </w:r>
          </w:p>
        </w:tc>
        <w:tc>
          <w:tcPr>
            <w:tcW w:w="1196" w:type="dxa"/>
            <w:shd w:val="clear" w:color="auto" w:fill="auto"/>
            <w:noWrap/>
            <w:vAlign w:val="bottom"/>
            <w:hideMark/>
          </w:tcPr>
          <w:p w14:paraId="211762CB" w14:textId="77777777" w:rsidR="00DE703A" w:rsidRPr="00F51443" w:rsidRDefault="00DE703A" w:rsidP="00DE703A">
            <w:pPr>
              <w:jc w:val="right"/>
              <w:rPr>
                <w:rFonts w:ascii="Arial" w:hAnsi="Arial" w:cs="Arial"/>
                <w:color w:val="000000"/>
              </w:rPr>
            </w:pPr>
            <w:r w:rsidRPr="00F51443">
              <w:rPr>
                <w:rFonts w:ascii="Arial" w:hAnsi="Arial" w:cs="Arial"/>
                <w:color w:val="000000"/>
              </w:rPr>
              <w:t>62,18</w:t>
            </w:r>
          </w:p>
        </w:tc>
        <w:tc>
          <w:tcPr>
            <w:tcW w:w="1064" w:type="dxa"/>
            <w:shd w:val="clear" w:color="auto" w:fill="auto"/>
            <w:noWrap/>
            <w:vAlign w:val="bottom"/>
            <w:hideMark/>
          </w:tcPr>
          <w:p w14:paraId="1935BED8"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0,62 </w:t>
            </w:r>
          </w:p>
        </w:tc>
      </w:tr>
      <w:tr w:rsidR="00DE703A" w:rsidRPr="00F51443" w14:paraId="75EE6508" w14:textId="77777777" w:rsidTr="00DE703A">
        <w:trPr>
          <w:cantSplit/>
          <w:trHeight w:val="20"/>
          <w:jc w:val="center"/>
        </w:trPr>
        <w:tc>
          <w:tcPr>
            <w:tcW w:w="679" w:type="dxa"/>
            <w:shd w:val="clear" w:color="auto" w:fill="auto"/>
            <w:noWrap/>
            <w:vAlign w:val="bottom"/>
            <w:hideMark/>
          </w:tcPr>
          <w:p w14:paraId="67EA156D" w14:textId="77777777" w:rsidR="00DE703A" w:rsidRPr="00F51443" w:rsidRDefault="00DE703A" w:rsidP="00DE703A">
            <w:pPr>
              <w:jc w:val="center"/>
              <w:rPr>
                <w:rFonts w:ascii="Arial" w:hAnsi="Arial" w:cs="Arial"/>
                <w:color w:val="000000"/>
              </w:rPr>
            </w:pPr>
            <w:r w:rsidRPr="00F51443">
              <w:rPr>
                <w:rFonts w:ascii="Arial" w:hAnsi="Arial" w:cs="Arial"/>
                <w:color w:val="000000"/>
              </w:rPr>
              <w:t>38</w:t>
            </w:r>
          </w:p>
        </w:tc>
        <w:tc>
          <w:tcPr>
            <w:tcW w:w="1592" w:type="dxa"/>
            <w:shd w:val="clear" w:color="auto" w:fill="auto"/>
            <w:noWrap/>
            <w:vAlign w:val="bottom"/>
            <w:hideMark/>
          </w:tcPr>
          <w:p w14:paraId="1A44E0EC" w14:textId="77777777" w:rsidR="00DE703A" w:rsidRPr="00F51443" w:rsidRDefault="00DE703A" w:rsidP="00DE703A">
            <w:pPr>
              <w:jc w:val="center"/>
              <w:rPr>
                <w:rFonts w:ascii="Arial" w:hAnsi="Arial" w:cs="Arial"/>
                <w:color w:val="000000"/>
              </w:rPr>
            </w:pPr>
            <w:r w:rsidRPr="00F51443">
              <w:rPr>
                <w:rFonts w:ascii="Arial" w:hAnsi="Arial" w:cs="Arial"/>
                <w:color w:val="000000"/>
              </w:rPr>
              <w:t>004.001.477</w:t>
            </w:r>
          </w:p>
        </w:tc>
        <w:tc>
          <w:tcPr>
            <w:tcW w:w="3547" w:type="dxa"/>
            <w:shd w:val="clear" w:color="auto" w:fill="auto"/>
            <w:noWrap/>
            <w:vAlign w:val="bottom"/>
            <w:hideMark/>
          </w:tcPr>
          <w:p w14:paraId="5F758DE8" w14:textId="77777777" w:rsidR="00DE703A" w:rsidRPr="00F51443" w:rsidRDefault="00DE703A" w:rsidP="00DE703A">
            <w:pPr>
              <w:jc w:val="both"/>
              <w:rPr>
                <w:rFonts w:ascii="Arial" w:hAnsi="Arial" w:cs="Arial"/>
                <w:color w:val="000000"/>
              </w:rPr>
            </w:pPr>
            <w:r w:rsidRPr="00F51443">
              <w:rPr>
                <w:rFonts w:ascii="Arial" w:hAnsi="Arial" w:cs="Arial"/>
                <w:color w:val="000000"/>
              </w:rPr>
              <w:t>ALIMENTO NUTRICIONALMENTE COMPLETO PARA CONTROLE GLICÊMICO, EM PÓ, COM CARBOIDRATO DE LENTA ABSORÇÃO NORMOCALÓRICO. ISENTA DE SACAROSE, LACTOSE E GLÚTEN. CONTENDO FIBRAS. LATA DE 400G.</w:t>
            </w:r>
          </w:p>
        </w:tc>
        <w:tc>
          <w:tcPr>
            <w:tcW w:w="800" w:type="dxa"/>
            <w:shd w:val="clear" w:color="auto" w:fill="auto"/>
            <w:noWrap/>
            <w:vAlign w:val="bottom"/>
            <w:hideMark/>
          </w:tcPr>
          <w:p w14:paraId="3BD1E4C2" w14:textId="77777777" w:rsidR="00DE703A" w:rsidRPr="00F51443" w:rsidRDefault="00DE703A" w:rsidP="00DE703A">
            <w:pPr>
              <w:jc w:val="center"/>
              <w:rPr>
                <w:rFonts w:ascii="Arial" w:hAnsi="Arial" w:cs="Arial"/>
                <w:color w:val="000000"/>
              </w:rPr>
            </w:pPr>
            <w:r w:rsidRPr="00F51443">
              <w:rPr>
                <w:rFonts w:ascii="Arial" w:hAnsi="Arial" w:cs="Arial"/>
                <w:color w:val="000000"/>
              </w:rPr>
              <w:t>LATA</w:t>
            </w:r>
          </w:p>
        </w:tc>
        <w:tc>
          <w:tcPr>
            <w:tcW w:w="1460" w:type="dxa"/>
            <w:shd w:val="clear" w:color="auto" w:fill="auto"/>
            <w:noWrap/>
            <w:vAlign w:val="bottom"/>
            <w:hideMark/>
          </w:tcPr>
          <w:p w14:paraId="7E41BA65" w14:textId="77777777" w:rsidR="00DE703A" w:rsidRPr="00F51443" w:rsidRDefault="00DE703A" w:rsidP="00DE703A">
            <w:pPr>
              <w:jc w:val="center"/>
              <w:rPr>
                <w:rFonts w:ascii="Arial" w:hAnsi="Arial" w:cs="Arial"/>
                <w:color w:val="000000"/>
              </w:rPr>
            </w:pPr>
            <w:r w:rsidRPr="00F51443">
              <w:rPr>
                <w:rFonts w:ascii="Arial" w:hAnsi="Arial" w:cs="Arial"/>
                <w:color w:val="000000"/>
              </w:rPr>
              <w:t>75</w:t>
            </w:r>
          </w:p>
        </w:tc>
        <w:tc>
          <w:tcPr>
            <w:tcW w:w="1196" w:type="dxa"/>
            <w:shd w:val="clear" w:color="auto" w:fill="auto"/>
            <w:noWrap/>
            <w:vAlign w:val="bottom"/>
            <w:hideMark/>
          </w:tcPr>
          <w:p w14:paraId="3A989F51" w14:textId="77777777" w:rsidR="00DE703A" w:rsidRPr="00F51443" w:rsidRDefault="00DE703A" w:rsidP="00DE703A">
            <w:pPr>
              <w:jc w:val="right"/>
              <w:rPr>
                <w:rFonts w:ascii="Arial" w:hAnsi="Arial" w:cs="Arial"/>
                <w:color w:val="000000"/>
              </w:rPr>
            </w:pPr>
            <w:r w:rsidRPr="00F51443">
              <w:rPr>
                <w:rFonts w:ascii="Arial" w:hAnsi="Arial" w:cs="Arial"/>
                <w:color w:val="000000"/>
              </w:rPr>
              <w:t>121,19</w:t>
            </w:r>
          </w:p>
        </w:tc>
        <w:tc>
          <w:tcPr>
            <w:tcW w:w="1064" w:type="dxa"/>
            <w:shd w:val="clear" w:color="auto" w:fill="auto"/>
            <w:noWrap/>
            <w:vAlign w:val="bottom"/>
            <w:hideMark/>
          </w:tcPr>
          <w:p w14:paraId="0C24AC30" w14:textId="77777777" w:rsidR="00DE703A" w:rsidRPr="00F51443" w:rsidRDefault="00DE703A" w:rsidP="00DE703A">
            <w:pPr>
              <w:jc w:val="right"/>
              <w:rPr>
                <w:rFonts w:ascii="Arial" w:hAnsi="Arial" w:cs="Arial"/>
                <w:color w:val="000000"/>
              </w:rPr>
            </w:pPr>
            <w:r w:rsidRPr="00F51443">
              <w:rPr>
                <w:rFonts w:ascii="Arial" w:hAnsi="Arial" w:cs="Arial"/>
                <w:color w:val="000000"/>
              </w:rPr>
              <w:t xml:space="preserve">           1,21 </w:t>
            </w:r>
          </w:p>
        </w:tc>
      </w:tr>
    </w:tbl>
    <w:p w14:paraId="0FBA83F8" w14:textId="77777777" w:rsidR="00DE703A" w:rsidRPr="00F51443" w:rsidRDefault="00DE703A" w:rsidP="00942CFB">
      <w:pPr>
        <w:jc w:val="both"/>
        <w:rPr>
          <w:rFonts w:ascii="Arial" w:hAnsi="Arial" w:cs="Arial"/>
        </w:rPr>
      </w:pPr>
    </w:p>
    <w:p w14:paraId="12A18D9B" w14:textId="1BCAD522" w:rsidR="00942CFB" w:rsidRPr="00F51443" w:rsidRDefault="00942CFB" w:rsidP="00942CFB">
      <w:pPr>
        <w:jc w:val="both"/>
        <w:rPr>
          <w:rFonts w:ascii="Arial" w:hAnsi="Arial" w:cs="Arial"/>
          <w:b/>
          <w:bCs/>
        </w:rPr>
      </w:pPr>
      <w:r w:rsidRPr="00F51443">
        <w:rPr>
          <w:rFonts w:ascii="Arial" w:hAnsi="Arial" w:cs="Arial"/>
        </w:rPr>
        <w:t>Se o mesmo licitante vencer a cota reservada e a cota principal do objeto, a contratação das cotas deverá ocorrer pelo menor preço.</w:t>
      </w:r>
    </w:p>
    <w:p w14:paraId="5AC22A88" w14:textId="77777777" w:rsidR="00942CFB" w:rsidRPr="00F51443" w:rsidRDefault="00942CFB" w:rsidP="00942CFB">
      <w:pPr>
        <w:jc w:val="both"/>
        <w:rPr>
          <w:rFonts w:ascii="Arial" w:hAnsi="Arial" w:cs="Arial"/>
          <w:b/>
          <w:bCs/>
        </w:rPr>
      </w:pPr>
    </w:p>
    <w:p w14:paraId="65E67839"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559F1439" w14:textId="77777777" w:rsidR="00942CFB" w:rsidRPr="00F51443" w:rsidRDefault="00942CFB" w:rsidP="00942CFB">
      <w:pPr>
        <w:jc w:val="center"/>
        <w:rPr>
          <w:rFonts w:ascii="Arial" w:hAnsi="Arial" w:cs="Arial"/>
          <w:b/>
          <w:bCs/>
        </w:rPr>
      </w:pPr>
      <w:r w:rsidRPr="00F51443">
        <w:rPr>
          <w:rFonts w:ascii="Arial" w:hAnsi="Arial" w:cs="Arial"/>
          <w:b/>
          <w:bCs/>
        </w:rPr>
        <w:lastRenderedPageBreak/>
        <w:t>ANEXO II</w:t>
      </w:r>
    </w:p>
    <w:p w14:paraId="52D7AFAA" w14:textId="77777777" w:rsidR="00942CFB" w:rsidRPr="00F51443" w:rsidRDefault="00942CFB" w:rsidP="00942CFB">
      <w:pPr>
        <w:autoSpaceDE w:val="0"/>
        <w:autoSpaceDN w:val="0"/>
        <w:adjustRightInd w:val="0"/>
        <w:jc w:val="center"/>
        <w:rPr>
          <w:rFonts w:ascii="Arial" w:hAnsi="Arial" w:cs="Arial"/>
          <w:b/>
          <w:bCs/>
        </w:rPr>
      </w:pPr>
      <w:r w:rsidRPr="00F51443">
        <w:rPr>
          <w:rFonts w:ascii="Arial" w:hAnsi="Arial" w:cs="Arial"/>
          <w:b/>
          <w:bCs/>
        </w:rPr>
        <w:t>MINUTA DE ATA DE REGISTRO DE PREÇOS</w:t>
      </w:r>
    </w:p>
    <w:p w14:paraId="377AE83F" w14:textId="77777777" w:rsidR="00942CFB" w:rsidRPr="00F51443" w:rsidRDefault="00942CFB" w:rsidP="00942CFB">
      <w:pPr>
        <w:pStyle w:val="Default"/>
        <w:jc w:val="both"/>
        <w:rPr>
          <w:b/>
          <w:bCs/>
          <w:color w:val="auto"/>
        </w:rPr>
      </w:pPr>
    </w:p>
    <w:p w14:paraId="012C8A6A" w14:textId="22F07AA7" w:rsidR="00942CFB" w:rsidRPr="00F51443" w:rsidRDefault="00942CFB" w:rsidP="00942CFB">
      <w:pPr>
        <w:autoSpaceDE w:val="0"/>
        <w:autoSpaceDN w:val="0"/>
        <w:adjustRightInd w:val="0"/>
        <w:jc w:val="right"/>
        <w:rPr>
          <w:rFonts w:ascii="Arial" w:hAnsi="Arial" w:cs="Arial"/>
          <w:b/>
          <w:bCs/>
        </w:rPr>
      </w:pPr>
      <w:r w:rsidRPr="00F51443">
        <w:rPr>
          <w:rFonts w:ascii="Arial" w:hAnsi="Arial" w:cs="Arial"/>
          <w:b/>
          <w:bCs/>
        </w:rPr>
        <w:t xml:space="preserve">PREGÃO ELETRÔNICO N° </w:t>
      </w:r>
      <w:r w:rsidR="00597584" w:rsidRPr="00F51443">
        <w:rPr>
          <w:rFonts w:ascii="Arial" w:hAnsi="Arial" w:cs="Arial"/>
          <w:b/>
          <w:bCs/>
        </w:rPr>
        <w:t>004/2023</w:t>
      </w:r>
    </w:p>
    <w:p w14:paraId="24C6A999" w14:textId="638893F8" w:rsidR="00942CFB" w:rsidRPr="00F51443" w:rsidRDefault="00942CFB" w:rsidP="00942CFB">
      <w:pPr>
        <w:autoSpaceDE w:val="0"/>
        <w:autoSpaceDN w:val="0"/>
        <w:adjustRightInd w:val="0"/>
        <w:jc w:val="right"/>
        <w:rPr>
          <w:rFonts w:ascii="Arial" w:hAnsi="Arial" w:cs="Arial"/>
          <w:b/>
          <w:bCs/>
        </w:rPr>
      </w:pPr>
      <w:r w:rsidRPr="00F51443">
        <w:rPr>
          <w:rFonts w:ascii="Arial" w:hAnsi="Arial" w:cs="Arial"/>
          <w:b/>
          <w:bCs/>
        </w:rPr>
        <w:t xml:space="preserve">PROCESSO N° </w:t>
      </w:r>
      <w:r w:rsidR="00597584" w:rsidRPr="00F51443">
        <w:rPr>
          <w:rFonts w:ascii="Arial" w:hAnsi="Arial" w:cs="Arial"/>
          <w:b/>
          <w:bCs/>
        </w:rPr>
        <w:t>175/2023</w:t>
      </w:r>
    </w:p>
    <w:p w14:paraId="7465290C" w14:textId="77777777" w:rsidR="00942CFB" w:rsidRPr="00F51443" w:rsidRDefault="00942CFB" w:rsidP="00942CFB">
      <w:pPr>
        <w:pStyle w:val="Default"/>
        <w:jc w:val="both"/>
        <w:rPr>
          <w:b/>
          <w:bCs/>
          <w:color w:val="auto"/>
        </w:rPr>
      </w:pPr>
    </w:p>
    <w:p w14:paraId="67E4AE3A" w14:textId="754638F5" w:rsidR="00942CFB" w:rsidRPr="00F51443" w:rsidRDefault="00942CFB" w:rsidP="00942CFB">
      <w:pPr>
        <w:pStyle w:val="Default"/>
        <w:jc w:val="both"/>
        <w:rPr>
          <w:b/>
          <w:bCs/>
          <w:color w:val="auto"/>
        </w:rPr>
      </w:pPr>
      <w:r w:rsidRPr="00F51443">
        <w:rPr>
          <w:color w:val="auto"/>
        </w:rPr>
        <w:t xml:space="preserve">O </w:t>
      </w:r>
      <w:r w:rsidRPr="00F51443">
        <w:rPr>
          <w:b/>
          <w:bCs/>
          <w:color w:val="auto"/>
        </w:rPr>
        <w:t>MUNICÍPIO DE TANABI</w:t>
      </w:r>
      <w:r w:rsidRPr="00F51443">
        <w:rPr>
          <w:color w:val="auto"/>
        </w:rPr>
        <w:t xml:space="preserve">, CNPJ nº 45.157.104/0001-42, com sede administrativa na Rua Doutor Cunha Junior nº 242 – Bairro Centro – CEP 15.170-000 – Tanabi – SP, neste ato representado pelo  Prefeito Municipal, </w:t>
      </w:r>
      <w:r w:rsidRPr="00F51443">
        <w:rPr>
          <w:b/>
          <w:bCs/>
          <w:color w:val="auto"/>
        </w:rPr>
        <w:t>SENHOR ALEXANDRE SILVEIRA BERTOLINI</w:t>
      </w:r>
      <w:r w:rsidRPr="00F51443">
        <w:rPr>
          <w:color w:val="auto"/>
        </w:rPr>
        <w:t xml:space="preserve">, portador da cédula de identidade RG nº 40.201.112, emitido pela Secretaria da Segurança Pública do Estado de São Paulo e, devidamente Inscrito no Cadastro das Pessoas Físicas do Ministério da Fazenda sob o nº 358.938.108-64, doravante designado </w:t>
      </w:r>
      <w:r w:rsidRPr="00F51443">
        <w:rPr>
          <w:b/>
          <w:color w:val="auto"/>
        </w:rPr>
        <w:t>MUNICÍPIO</w:t>
      </w:r>
      <w:r w:rsidRPr="00F51443">
        <w:rPr>
          <w:color w:val="auto"/>
        </w:rPr>
        <w:t>, e a(s) empresa(s) abaixo relacionada(s), representada(s) na forma de seu(s) estatuto(s) social(</w:t>
      </w:r>
      <w:proofErr w:type="spellStart"/>
      <w:r w:rsidRPr="00F51443">
        <w:rPr>
          <w:color w:val="auto"/>
        </w:rPr>
        <w:t>is</w:t>
      </w:r>
      <w:proofErr w:type="spellEnd"/>
      <w:r w:rsidRPr="00F51443">
        <w:rPr>
          <w:color w:val="auto"/>
        </w:rPr>
        <w:t xml:space="preserve">), em ordem de preferência por classificação, doravante denominada(s) </w:t>
      </w:r>
      <w:r w:rsidRPr="00F51443">
        <w:rPr>
          <w:b/>
          <w:bCs/>
          <w:color w:val="auto"/>
        </w:rPr>
        <w:t xml:space="preserve">DETENTORA(S), </w:t>
      </w:r>
      <w:r w:rsidRPr="00F51443">
        <w:rPr>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4AFCC8DA" w14:textId="77777777" w:rsidR="00942CFB" w:rsidRPr="00F51443" w:rsidRDefault="00942CFB" w:rsidP="00942CFB">
      <w:pPr>
        <w:pStyle w:val="Default"/>
        <w:jc w:val="both"/>
        <w:rPr>
          <w:b/>
          <w:bCs/>
          <w:color w:val="auto"/>
        </w:rPr>
      </w:pPr>
    </w:p>
    <w:p w14:paraId="5EB22E9B" w14:textId="77777777" w:rsidR="00942CFB" w:rsidRPr="00F51443" w:rsidRDefault="00942CFB" w:rsidP="00942CFB">
      <w:pPr>
        <w:pStyle w:val="Default"/>
        <w:jc w:val="both"/>
        <w:rPr>
          <w:color w:val="auto"/>
        </w:rPr>
      </w:pPr>
      <w:r w:rsidRPr="00F51443">
        <w:rPr>
          <w:b/>
          <w:bCs/>
          <w:color w:val="auto"/>
        </w:rPr>
        <w:t xml:space="preserve">DETENTORA (S): </w:t>
      </w:r>
    </w:p>
    <w:p w14:paraId="74B2E139" w14:textId="77777777" w:rsidR="00942CFB" w:rsidRPr="00F51443" w:rsidRDefault="00942CFB" w:rsidP="00942CFB">
      <w:pPr>
        <w:autoSpaceDE w:val="0"/>
        <w:autoSpaceDN w:val="0"/>
        <w:adjustRightInd w:val="0"/>
        <w:jc w:val="both"/>
        <w:rPr>
          <w:rFonts w:ascii="Arial" w:hAnsi="Arial" w:cs="Arial"/>
          <w:b/>
          <w:bCs/>
        </w:rPr>
      </w:pPr>
    </w:p>
    <w:p w14:paraId="0D773DA6"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DETENTORA 1 </w:t>
      </w:r>
    </w:p>
    <w:p w14:paraId="3284B92F"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Denominação: ............................................... </w:t>
      </w:r>
    </w:p>
    <w:p w14:paraId="28C11C8A"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Endereço: .................................................. </w:t>
      </w:r>
    </w:p>
    <w:p w14:paraId="13709328"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CNPJ: ...................................................... </w:t>
      </w:r>
    </w:p>
    <w:p w14:paraId="60CA21C6"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Representante Legal: ....................................... </w:t>
      </w:r>
    </w:p>
    <w:p w14:paraId="457E844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CPF: ....................................................... </w:t>
      </w:r>
    </w:p>
    <w:p w14:paraId="21A50EA7" w14:textId="77777777" w:rsidR="00942CFB" w:rsidRPr="00F51443" w:rsidRDefault="00942CFB" w:rsidP="00942CFB">
      <w:pPr>
        <w:autoSpaceDE w:val="0"/>
        <w:autoSpaceDN w:val="0"/>
        <w:adjustRightInd w:val="0"/>
        <w:jc w:val="both"/>
        <w:rPr>
          <w:rFonts w:ascii="Arial" w:hAnsi="Arial" w:cs="Arial"/>
          <w:b/>
          <w:bCs/>
        </w:rPr>
      </w:pPr>
    </w:p>
    <w:p w14:paraId="542FF05D"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DETENTORA 2 </w:t>
      </w:r>
    </w:p>
    <w:p w14:paraId="4E24F581"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Denominação: ............................................... </w:t>
      </w:r>
    </w:p>
    <w:p w14:paraId="7AEB27E8"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Endereço: .................................................. </w:t>
      </w:r>
    </w:p>
    <w:p w14:paraId="2A66EB8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lastRenderedPageBreak/>
        <w:t xml:space="preserve">CNPJ: ...................................................... </w:t>
      </w:r>
    </w:p>
    <w:p w14:paraId="4965E0B9"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Representante Legal: ....................................... </w:t>
      </w:r>
    </w:p>
    <w:p w14:paraId="646AF4C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CPF: ....................................................... </w:t>
      </w:r>
    </w:p>
    <w:p w14:paraId="763D020E" w14:textId="77777777" w:rsidR="00942CFB" w:rsidRPr="00F51443" w:rsidRDefault="00942CFB" w:rsidP="00942CFB">
      <w:pPr>
        <w:autoSpaceDE w:val="0"/>
        <w:autoSpaceDN w:val="0"/>
        <w:adjustRightInd w:val="0"/>
        <w:jc w:val="both"/>
        <w:rPr>
          <w:rFonts w:ascii="Arial" w:hAnsi="Arial" w:cs="Arial"/>
          <w:b/>
          <w:bCs/>
        </w:rPr>
      </w:pPr>
    </w:p>
    <w:p w14:paraId="1E33C9F7"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CLÁUSULA PRIMEIRA – OBJETO </w:t>
      </w:r>
    </w:p>
    <w:p w14:paraId="43D7C7F8" w14:textId="77777777" w:rsidR="00942CFB" w:rsidRPr="00F51443" w:rsidRDefault="00942CFB" w:rsidP="00942CFB">
      <w:pPr>
        <w:autoSpaceDE w:val="0"/>
        <w:autoSpaceDN w:val="0"/>
        <w:adjustRightInd w:val="0"/>
        <w:jc w:val="both"/>
        <w:rPr>
          <w:rFonts w:ascii="Arial" w:eastAsia="MS Mincho" w:hAnsi="Arial" w:cs="Arial"/>
          <w:b/>
          <w:bCs/>
        </w:rPr>
      </w:pPr>
    </w:p>
    <w:p w14:paraId="481F5A9F" w14:textId="001D02E6" w:rsidR="00942CFB" w:rsidRPr="00F51443" w:rsidRDefault="00942CFB" w:rsidP="00942CFB">
      <w:pPr>
        <w:pStyle w:val="SemEspaamento"/>
        <w:jc w:val="both"/>
        <w:rPr>
          <w:rFonts w:ascii="Arial" w:hAnsi="Arial" w:cs="Arial"/>
          <w:bCs/>
          <w:sz w:val="24"/>
          <w:szCs w:val="24"/>
        </w:rPr>
      </w:pPr>
      <w:r w:rsidRPr="00F51443">
        <w:rPr>
          <w:rFonts w:ascii="Arial" w:eastAsia="MS Mincho" w:hAnsi="Arial" w:cs="Arial"/>
          <w:b/>
          <w:bCs/>
          <w:sz w:val="24"/>
          <w:szCs w:val="24"/>
        </w:rPr>
        <w:t xml:space="preserve">1.1 – </w:t>
      </w:r>
      <w:r w:rsidR="009F06BE" w:rsidRPr="00F51443">
        <w:rPr>
          <w:rFonts w:ascii="Arial" w:eastAsia="MS Mincho" w:hAnsi="Arial" w:cs="Arial"/>
          <w:sz w:val="24"/>
          <w:szCs w:val="24"/>
        </w:rPr>
        <w:t>Registro de Preços para a</w:t>
      </w:r>
      <w:r w:rsidR="009F06BE" w:rsidRPr="00F51443">
        <w:rPr>
          <w:rFonts w:ascii="Arial" w:hAnsi="Arial" w:cs="Arial"/>
          <w:bCs/>
          <w:sz w:val="24"/>
          <w:szCs w:val="24"/>
        </w:rPr>
        <w:t xml:space="preserve"> Aquisição de Fórmulas e Suplementos, para a Secretaria Municipal de Saúde, </w:t>
      </w:r>
      <w:r w:rsidR="009F06BE" w:rsidRPr="00F51443">
        <w:rPr>
          <w:rFonts w:ascii="Arial" w:hAnsi="Arial" w:cs="Arial"/>
          <w:sz w:val="24"/>
          <w:szCs w:val="24"/>
        </w:rPr>
        <w:t>conforme especificações constantes do Termo de Referência, que integra este Edital como Anexo I</w:t>
      </w:r>
      <w:r w:rsidRPr="00F51443">
        <w:rPr>
          <w:rFonts w:ascii="Arial" w:hAnsi="Arial" w:cs="Arial"/>
          <w:sz w:val="24"/>
          <w:szCs w:val="24"/>
        </w:rPr>
        <w:t>.</w:t>
      </w:r>
    </w:p>
    <w:p w14:paraId="75E46451" w14:textId="77777777" w:rsidR="00942CFB" w:rsidRPr="00F51443" w:rsidRDefault="00942CFB" w:rsidP="00942CFB">
      <w:pPr>
        <w:autoSpaceDE w:val="0"/>
        <w:autoSpaceDN w:val="0"/>
        <w:adjustRightInd w:val="0"/>
        <w:jc w:val="both"/>
        <w:rPr>
          <w:rFonts w:ascii="Arial" w:hAnsi="Arial" w:cs="Arial"/>
          <w:b/>
          <w:bCs/>
        </w:rPr>
      </w:pPr>
    </w:p>
    <w:p w14:paraId="55E98078"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CLÁUSULA SEGUNDA – VIGÊNCIA </w:t>
      </w:r>
    </w:p>
    <w:p w14:paraId="79F25DF9" w14:textId="77777777" w:rsidR="00942CFB" w:rsidRPr="00F51443" w:rsidRDefault="00942CFB" w:rsidP="00942CFB">
      <w:pPr>
        <w:autoSpaceDE w:val="0"/>
        <w:autoSpaceDN w:val="0"/>
        <w:adjustRightInd w:val="0"/>
        <w:jc w:val="both"/>
        <w:rPr>
          <w:rFonts w:ascii="Arial" w:eastAsia="MS Mincho" w:hAnsi="Arial" w:cs="Arial"/>
          <w:b/>
          <w:bCs/>
        </w:rPr>
      </w:pPr>
    </w:p>
    <w:p w14:paraId="620C0640" w14:textId="216476A2" w:rsidR="00942CFB" w:rsidRPr="00F51443" w:rsidRDefault="00942CFB" w:rsidP="00942CFB">
      <w:pPr>
        <w:autoSpaceDE w:val="0"/>
        <w:autoSpaceDN w:val="0"/>
        <w:adjustRightInd w:val="0"/>
        <w:jc w:val="both"/>
        <w:rPr>
          <w:rFonts w:ascii="Arial" w:hAnsi="Arial" w:cs="Arial"/>
        </w:rPr>
      </w:pPr>
      <w:r w:rsidRPr="00F51443">
        <w:rPr>
          <w:rFonts w:ascii="Arial" w:eastAsia="MS Mincho" w:hAnsi="Arial" w:cs="Arial"/>
          <w:b/>
          <w:bCs/>
        </w:rPr>
        <w:t xml:space="preserve">2.1 – </w:t>
      </w:r>
      <w:r w:rsidRPr="00F51443">
        <w:rPr>
          <w:rFonts w:ascii="Arial" w:hAnsi="Arial" w:cs="Arial"/>
        </w:rPr>
        <w:t xml:space="preserve">O prazo de vigência desta Ata de Registro de Preços é de </w:t>
      </w:r>
      <w:r w:rsidRPr="00F51443">
        <w:rPr>
          <w:rFonts w:ascii="Arial" w:hAnsi="Arial" w:cs="Arial"/>
          <w:b/>
          <w:bCs/>
        </w:rPr>
        <w:t xml:space="preserve">12 </w:t>
      </w:r>
      <w:r w:rsidRPr="00F51443">
        <w:rPr>
          <w:rFonts w:ascii="Arial" w:hAnsi="Arial" w:cs="Arial"/>
        </w:rPr>
        <w:t xml:space="preserve">(doze) </w:t>
      </w:r>
      <w:r w:rsidRPr="00F51443">
        <w:rPr>
          <w:rFonts w:ascii="Arial" w:hAnsi="Arial" w:cs="Arial"/>
          <w:b/>
          <w:bCs/>
        </w:rPr>
        <w:t>meses</w:t>
      </w:r>
      <w:r w:rsidRPr="00F51443">
        <w:rPr>
          <w:rFonts w:ascii="Arial" w:hAnsi="Arial" w:cs="Arial"/>
        </w:rPr>
        <w:t xml:space="preserve">, com início com a sua publicação no Diário Oficial Eletrônico do Município de Tanabi (endereço eletrônico https://imprensaoficialmunicipal.com.br/tanabi). </w:t>
      </w:r>
    </w:p>
    <w:p w14:paraId="0258BB91" w14:textId="77777777" w:rsidR="00942CFB" w:rsidRPr="00F51443" w:rsidRDefault="00942CFB" w:rsidP="00942CFB">
      <w:pPr>
        <w:autoSpaceDE w:val="0"/>
        <w:autoSpaceDN w:val="0"/>
        <w:adjustRightInd w:val="0"/>
        <w:jc w:val="both"/>
        <w:rPr>
          <w:rFonts w:ascii="Arial" w:hAnsi="Arial" w:cs="Arial"/>
          <w:b/>
          <w:bCs/>
        </w:rPr>
      </w:pPr>
    </w:p>
    <w:p w14:paraId="212055E3"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CLÁUSULA TERCEIRA – OBRIGAÇÕES DA DETENTORA </w:t>
      </w:r>
    </w:p>
    <w:p w14:paraId="708B9F62" w14:textId="77777777" w:rsidR="00942CFB" w:rsidRPr="00F51443" w:rsidRDefault="00942CFB" w:rsidP="00942CFB">
      <w:pPr>
        <w:autoSpaceDE w:val="0"/>
        <w:autoSpaceDN w:val="0"/>
        <w:adjustRightInd w:val="0"/>
        <w:jc w:val="both"/>
        <w:rPr>
          <w:rFonts w:ascii="Arial" w:hAnsi="Arial" w:cs="Arial"/>
          <w:b/>
          <w:bCs/>
        </w:rPr>
      </w:pPr>
    </w:p>
    <w:p w14:paraId="376E731B" w14:textId="77777777" w:rsidR="00942CFB" w:rsidRPr="00F51443" w:rsidRDefault="00942CFB" w:rsidP="00942CFB">
      <w:pPr>
        <w:autoSpaceDE w:val="0"/>
        <w:autoSpaceDN w:val="0"/>
        <w:adjustRightInd w:val="0"/>
        <w:jc w:val="both"/>
        <w:rPr>
          <w:rFonts w:ascii="Arial" w:hAnsi="Arial" w:cs="Arial"/>
          <w:b/>
          <w:bCs/>
        </w:rPr>
      </w:pPr>
      <w:r w:rsidRPr="00F51443">
        <w:rPr>
          <w:rFonts w:ascii="Arial" w:hAnsi="Arial" w:cs="Arial"/>
        </w:rPr>
        <w:t xml:space="preserve">Além das disposições constantes no Termo de Referência – Anexo I do Edital, a </w:t>
      </w:r>
      <w:r w:rsidRPr="00F51443">
        <w:rPr>
          <w:rFonts w:ascii="Arial" w:hAnsi="Arial" w:cs="Arial"/>
          <w:b/>
        </w:rPr>
        <w:t>DETENTORA</w:t>
      </w:r>
      <w:r w:rsidRPr="00F51443">
        <w:rPr>
          <w:rFonts w:ascii="Arial" w:hAnsi="Arial" w:cs="Arial"/>
        </w:rPr>
        <w:t xml:space="preserve"> obriga-se a:</w:t>
      </w:r>
    </w:p>
    <w:p w14:paraId="23429A11" w14:textId="77777777" w:rsidR="00942CFB" w:rsidRPr="00F51443" w:rsidRDefault="00942CFB" w:rsidP="00942CFB">
      <w:pPr>
        <w:autoSpaceDE w:val="0"/>
        <w:autoSpaceDN w:val="0"/>
        <w:adjustRightInd w:val="0"/>
        <w:jc w:val="both"/>
        <w:rPr>
          <w:rFonts w:ascii="Arial" w:hAnsi="Arial" w:cs="Arial"/>
          <w:b/>
          <w:bCs/>
        </w:rPr>
      </w:pPr>
    </w:p>
    <w:p w14:paraId="4D1D4E0D" w14:textId="5BB59BFE"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3.1 – </w:t>
      </w:r>
      <w:r w:rsidRPr="00F51443">
        <w:rPr>
          <w:rFonts w:ascii="Arial" w:hAnsi="Arial" w:cs="Arial"/>
        </w:rPr>
        <w:t xml:space="preserve">Contratar com a Administração deste </w:t>
      </w:r>
      <w:r w:rsidRPr="00F51443">
        <w:rPr>
          <w:rFonts w:ascii="Arial" w:hAnsi="Arial" w:cs="Arial"/>
          <w:b/>
          <w:bCs/>
        </w:rPr>
        <w:t>MUNICÍPIO</w:t>
      </w:r>
      <w:r w:rsidRPr="00F51443">
        <w:rPr>
          <w:rFonts w:ascii="Arial" w:hAnsi="Arial" w:cs="Arial"/>
        </w:rPr>
        <w:t xml:space="preserve">, nas condições previstas no Edital do </w:t>
      </w:r>
      <w:r w:rsidRPr="00F51443">
        <w:rPr>
          <w:rFonts w:ascii="Arial" w:hAnsi="Arial" w:cs="Arial"/>
          <w:b/>
          <w:bCs/>
        </w:rPr>
        <w:t xml:space="preserve">PREGÃO ELETRÔNICO N° </w:t>
      </w:r>
      <w:r w:rsidR="00597584" w:rsidRPr="00F51443">
        <w:rPr>
          <w:rFonts w:ascii="Arial" w:hAnsi="Arial" w:cs="Arial"/>
          <w:b/>
          <w:bCs/>
        </w:rPr>
        <w:t>004/2023</w:t>
      </w:r>
      <w:r w:rsidRPr="00F51443">
        <w:rPr>
          <w:rFonts w:ascii="Arial" w:hAnsi="Arial" w:cs="Arial"/>
        </w:rPr>
        <w:t xml:space="preserve">, e no preço registrado nesta Ata, os </w:t>
      </w:r>
      <w:r w:rsidR="00597584" w:rsidRPr="00F51443">
        <w:rPr>
          <w:rFonts w:ascii="Arial" w:hAnsi="Arial" w:cs="Arial"/>
        </w:rPr>
        <w:t>produtos</w:t>
      </w:r>
      <w:r w:rsidRPr="00F51443">
        <w:rPr>
          <w:rFonts w:ascii="Arial" w:eastAsia="MS Mincho" w:hAnsi="Arial" w:cs="Arial"/>
          <w:bCs/>
        </w:rPr>
        <w:t xml:space="preserve"> </w:t>
      </w:r>
      <w:r w:rsidRPr="00F51443">
        <w:rPr>
          <w:rFonts w:ascii="Arial" w:hAnsi="Arial" w:cs="Arial"/>
        </w:rPr>
        <w:t xml:space="preserve">objeto deste ajuste. </w:t>
      </w:r>
    </w:p>
    <w:p w14:paraId="78481452" w14:textId="77777777" w:rsidR="00942CFB" w:rsidRPr="00F51443" w:rsidRDefault="00942CFB" w:rsidP="00942CFB">
      <w:pPr>
        <w:autoSpaceDE w:val="0"/>
        <w:autoSpaceDN w:val="0"/>
        <w:adjustRightInd w:val="0"/>
        <w:jc w:val="both"/>
        <w:rPr>
          <w:rFonts w:ascii="Arial" w:hAnsi="Arial" w:cs="Arial"/>
        </w:rPr>
      </w:pPr>
    </w:p>
    <w:p w14:paraId="0040988F" w14:textId="45773D87" w:rsidR="00942CFB" w:rsidRPr="00F51443" w:rsidRDefault="00942CFB" w:rsidP="00942CFB">
      <w:pPr>
        <w:jc w:val="both"/>
        <w:rPr>
          <w:rFonts w:ascii="Arial" w:hAnsi="Arial" w:cs="Arial"/>
        </w:rPr>
      </w:pPr>
      <w:r w:rsidRPr="00F51443">
        <w:rPr>
          <w:rFonts w:ascii="Arial" w:hAnsi="Arial" w:cs="Arial"/>
          <w:b/>
        </w:rPr>
        <w:t xml:space="preserve">3.1.1 – </w:t>
      </w:r>
      <w:r w:rsidRPr="00F51443">
        <w:rPr>
          <w:rFonts w:ascii="Arial" w:hAnsi="Arial" w:cs="Arial"/>
        </w:rPr>
        <w:t xml:space="preserve">Entregar os </w:t>
      </w:r>
      <w:r w:rsidR="00597584" w:rsidRPr="00F51443">
        <w:rPr>
          <w:rFonts w:ascii="Arial" w:hAnsi="Arial" w:cs="Arial"/>
        </w:rPr>
        <w:t>produtos</w:t>
      </w:r>
      <w:r w:rsidRPr="00F51443">
        <w:rPr>
          <w:rFonts w:ascii="Arial" w:hAnsi="Arial" w:cs="Arial"/>
        </w:rPr>
        <w:t xml:space="preserve"> nos exatos termos constantes no edital e na proposta ofertada, principalmente no tocante à unidade de fornecimento e à marca indicada durante o certame licitatório, sob pena de recusa de recebimento. </w:t>
      </w:r>
    </w:p>
    <w:p w14:paraId="492968B6" w14:textId="77777777" w:rsidR="00942CFB" w:rsidRPr="00F51443" w:rsidRDefault="00942CFB" w:rsidP="00942CFB">
      <w:pPr>
        <w:autoSpaceDE w:val="0"/>
        <w:autoSpaceDN w:val="0"/>
        <w:adjustRightInd w:val="0"/>
        <w:jc w:val="both"/>
        <w:rPr>
          <w:rFonts w:ascii="Arial" w:hAnsi="Arial" w:cs="Arial"/>
        </w:rPr>
      </w:pPr>
    </w:p>
    <w:p w14:paraId="54A2E1E3" w14:textId="77777777" w:rsidR="00942CFB" w:rsidRPr="00F51443" w:rsidRDefault="00942CFB" w:rsidP="00942CFB">
      <w:pPr>
        <w:autoSpaceDE w:val="0"/>
        <w:autoSpaceDN w:val="0"/>
        <w:adjustRightInd w:val="0"/>
        <w:jc w:val="both"/>
        <w:rPr>
          <w:rFonts w:ascii="Arial" w:hAnsi="Arial" w:cs="Arial"/>
          <w:b/>
          <w:bCs/>
        </w:rPr>
      </w:pPr>
      <w:r w:rsidRPr="00F51443">
        <w:rPr>
          <w:rFonts w:ascii="Arial" w:hAnsi="Arial" w:cs="Arial"/>
          <w:b/>
          <w:bCs/>
        </w:rPr>
        <w:t xml:space="preserve">3.2 </w:t>
      </w:r>
      <w:r w:rsidRPr="00F51443">
        <w:rPr>
          <w:rFonts w:ascii="Arial" w:hAnsi="Arial" w:cs="Arial"/>
          <w:b/>
        </w:rPr>
        <w:t xml:space="preserve">– </w:t>
      </w:r>
      <w:r w:rsidRPr="00F51443">
        <w:rPr>
          <w:rFonts w:ascii="Arial" w:hAnsi="Arial" w:cs="Arial"/>
        </w:rPr>
        <w:t xml:space="preserve">Manter durante toda a vigência desta Ata de Registro de Preços, compatibilidade com as obrigações assumidas, bem como todas as condições </w:t>
      </w:r>
      <w:r w:rsidRPr="00F51443">
        <w:rPr>
          <w:rFonts w:ascii="Arial" w:hAnsi="Arial" w:cs="Arial"/>
        </w:rPr>
        <w:lastRenderedPageBreak/>
        <w:t>de habilitação e qualificação exigidas na licitação, apresentando documentação revalidada se algum documento perder a validade</w:t>
      </w:r>
      <w:r w:rsidRPr="00F51443">
        <w:rPr>
          <w:rFonts w:ascii="Arial" w:hAnsi="Arial" w:cs="Arial"/>
          <w:bCs/>
        </w:rPr>
        <w:t>.</w:t>
      </w:r>
    </w:p>
    <w:p w14:paraId="07C0AC8B" w14:textId="77777777" w:rsidR="00942CFB" w:rsidRPr="00F51443" w:rsidRDefault="00942CFB" w:rsidP="00942CFB">
      <w:pPr>
        <w:autoSpaceDE w:val="0"/>
        <w:autoSpaceDN w:val="0"/>
        <w:adjustRightInd w:val="0"/>
        <w:jc w:val="both"/>
        <w:rPr>
          <w:rFonts w:ascii="Arial" w:hAnsi="Arial" w:cs="Arial"/>
          <w:b/>
          <w:bCs/>
        </w:rPr>
      </w:pPr>
    </w:p>
    <w:p w14:paraId="05A7F34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3.3 –</w:t>
      </w:r>
      <w:r w:rsidRPr="00F51443">
        <w:rPr>
          <w:rFonts w:ascii="Arial" w:hAnsi="Arial" w:cs="Arial"/>
        </w:rPr>
        <w:t xml:space="preserve"> Satisfazer todos os requisitos, exigências e condições estabelecidas no Edital e seus anexos. </w:t>
      </w:r>
    </w:p>
    <w:p w14:paraId="172C35F9" w14:textId="77777777" w:rsidR="00942CFB" w:rsidRPr="00F51443" w:rsidRDefault="00942CFB" w:rsidP="00942CFB">
      <w:pPr>
        <w:autoSpaceDE w:val="0"/>
        <w:autoSpaceDN w:val="0"/>
        <w:adjustRightInd w:val="0"/>
        <w:jc w:val="both"/>
        <w:rPr>
          <w:rFonts w:ascii="Arial" w:hAnsi="Arial" w:cs="Arial"/>
          <w:b/>
        </w:rPr>
      </w:pPr>
    </w:p>
    <w:p w14:paraId="161F42C3" w14:textId="22FF86A3"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 xml:space="preserve">3.4 – </w:t>
      </w:r>
      <w:r w:rsidRPr="00F51443">
        <w:rPr>
          <w:rFonts w:ascii="Arial" w:hAnsi="Arial" w:cs="Arial"/>
        </w:rPr>
        <w:t xml:space="preserve">Arcar com todas as despesas diretas e indiretas relacionadas ao cumprimento do objeto licitado, tais como, seguro, tributos, encargos trabalhistas e previdenciários, carga e descarga, transportes e fretes referentes às entregas dos </w:t>
      </w:r>
      <w:r w:rsidR="00597584" w:rsidRPr="00F51443">
        <w:rPr>
          <w:rFonts w:ascii="Arial" w:hAnsi="Arial" w:cs="Arial"/>
        </w:rPr>
        <w:t>produtos</w:t>
      </w:r>
      <w:r w:rsidRPr="00F51443">
        <w:rPr>
          <w:rFonts w:ascii="Arial" w:hAnsi="Arial" w:cs="Arial"/>
        </w:rPr>
        <w:t xml:space="preserve">, inclusive os decorrentes de devolução e reposição dos </w:t>
      </w:r>
      <w:r w:rsidR="00597584" w:rsidRPr="00F51443">
        <w:rPr>
          <w:rFonts w:ascii="Arial" w:hAnsi="Arial" w:cs="Arial"/>
        </w:rPr>
        <w:t>produtos</w:t>
      </w:r>
      <w:r w:rsidRPr="00F51443">
        <w:rPr>
          <w:rFonts w:ascii="Arial" w:hAnsi="Arial" w:cs="Arial"/>
        </w:rPr>
        <w:t xml:space="preserve"> recusados por não atenderem ao edital; </w:t>
      </w:r>
    </w:p>
    <w:p w14:paraId="4850FA3F" w14:textId="77777777" w:rsidR="00942CFB" w:rsidRPr="00F51443" w:rsidRDefault="00942CFB" w:rsidP="00942CFB">
      <w:pPr>
        <w:autoSpaceDE w:val="0"/>
        <w:autoSpaceDN w:val="0"/>
        <w:adjustRightInd w:val="0"/>
        <w:jc w:val="both"/>
        <w:rPr>
          <w:rFonts w:ascii="Arial" w:hAnsi="Arial" w:cs="Arial"/>
        </w:rPr>
      </w:pPr>
    </w:p>
    <w:p w14:paraId="659D20B2" w14:textId="7841EBC6"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 xml:space="preserve">3.4.1 – </w:t>
      </w:r>
      <w:r w:rsidRPr="00F51443">
        <w:rPr>
          <w:rFonts w:ascii="Arial" w:hAnsi="Arial" w:cs="Arial"/>
        </w:rPr>
        <w:t>As entregas deverão ocorrer sem prejuízo dos serviços normais do Município de Tanabi.</w:t>
      </w:r>
    </w:p>
    <w:p w14:paraId="57FC3663" w14:textId="77777777" w:rsidR="00942CFB" w:rsidRPr="00F51443" w:rsidRDefault="00942CFB" w:rsidP="00942CFB">
      <w:pPr>
        <w:autoSpaceDE w:val="0"/>
        <w:autoSpaceDN w:val="0"/>
        <w:adjustRightInd w:val="0"/>
        <w:jc w:val="both"/>
        <w:rPr>
          <w:rFonts w:ascii="Arial" w:hAnsi="Arial" w:cs="Arial"/>
        </w:rPr>
      </w:pPr>
    </w:p>
    <w:p w14:paraId="01BF591F"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 xml:space="preserve">3.5 – </w:t>
      </w:r>
      <w:r w:rsidRPr="00F51443">
        <w:rPr>
          <w:rFonts w:ascii="Arial" w:hAnsi="Arial" w:cs="Arial"/>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F51443">
        <w:rPr>
          <w:rFonts w:ascii="Arial" w:hAnsi="Arial" w:cs="Arial"/>
          <w:b/>
          <w:bCs/>
        </w:rPr>
        <w:t>MUNICÍPIO</w:t>
      </w:r>
      <w:r w:rsidRPr="00F51443">
        <w:rPr>
          <w:rFonts w:ascii="Arial" w:hAnsi="Arial" w:cs="Arial"/>
        </w:rPr>
        <w:t xml:space="preserve">. </w:t>
      </w:r>
    </w:p>
    <w:p w14:paraId="24CAB5FB" w14:textId="77777777" w:rsidR="00942CFB" w:rsidRPr="00F51443" w:rsidRDefault="00942CFB" w:rsidP="00942CFB">
      <w:pPr>
        <w:autoSpaceDE w:val="0"/>
        <w:autoSpaceDN w:val="0"/>
        <w:adjustRightInd w:val="0"/>
        <w:jc w:val="both"/>
        <w:rPr>
          <w:rFonts w:ascii="Arial" w:hAnsi="Arial" w:cs="Arial"/>
          <w:b/>
        </w:rPr>
      </w:pPr>
    </w:p>
    <w:p w14:paraId="0FB42F1D"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3.6 –</w:t>
      </w:r>
      <w:r w:rsidRPr="00F51443">
        <w:rPr>
          <w:rFonts w:ascii="Arial" w:hAnsi="Arial" w:cs="Arial"/>
        </w:rPr>
        <w:t xml:space="preserve"> Atender a toda legislação vigente (no âmbito federal, estadual e municipal), durante o fornecimento do objeto deste instrumento. </w:t>
      </w:r>
    </w:p>
    <w:p w14:paraId="0E80163F" w14:textId="77777777" w:rsidR="00942CFB" w:rsidRPr="00F51443" w:rsidRDefault="00942CFB" w:rsidP="00942CFB">
      <w:pPr>
        <w:autoSpaceDE w:val="0"/>
        <w:autoSpaceDN w:val="0"/>
        <w:adjustRightInd w:val="0"/>
        <w:jc w:val="both"/>
        <w:rPr>
          <w:rFonts w:ascii="Arial" w:hAnsi="Arial" w:cs="Arial"/>
        </w:rPr>
      </w:pPr>
    </w:p>
    <w:p w14:paraId="62E236E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3.7 –</w:t>
      </w:r>
      <w:r w:rsidRPr="00F51443">
        <w:rPr>
          <w:rFonts w:ascii="Arial" w:hAnsi="Arial" w:cs="Arial"/>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1B60B806" w14:textId="77777777" w:rsidR="00942CFB" w:rsidRPr="00F51443" w:rsidRDefault="00942CFB" w:rsidP="00942CFB">
      <w:pPr>
        <w:autoSpaceDE w:val="0"/>
        <w:autoSpaceDN w:val="0"/>
        <w:adjustRightInd w:val="0"/>
        <w:jc w:val="both"/>
        <w:rPr>
          <w:rFonts w:ascii="Arial" w:hAnsi="Arial" w:cs="Arial"/>
        </w:rPr>
      </w:pPr>
    </w:p>
    <w:p w14:paraId="688086EF" w14:textId="6D72B024"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 xml:space="preserve">3.8 – </w:t>
      </w:r>
      <w:r w:rsidRPr="00F51443">
        <w:rPr>
          <w:rFonts w:ascii="Arial" w:hAnsi="Arial" w:cs="Arial"/>
        </w:rPr>
        <w:t xml:space="preserve">A </w:t>
      </w:r>
      <w:r w:rsidRPr="00F51443">
        <w:rPr>
          <w:rFonts w:ascii="Arial" w:hAnsi="Arial" w:cs="Arial"/>
          <w:b/>
        </w:rPr>
        <w:t>DETENTORA</w:t>
      </w:r>
      <w:r w:rsidRPr="00F51443">
        <w:rPr>
          <w:rFonts w:ascii="Arial" w:hAnsi="Arial" w:cs="Arial"/>
        </w:rPr>
        <w:t xml:space="preserve"> em situação de recuperação judicial deverá comprovar o cumprimento das obrigações do plano de recuperação judicial sempre que solicitado pelo responsável pelo acompanhamento e recebimento </w:t>
      </w:r>
      <w:r w:rsidRPr="00F51443">
        <w:rPr>
          <w:rFonts w:ascii="Arial" w:hAnsi="Arial" w:cs="Arial"/>
        </w:rPr>
        <w:lastRenderedPageBreak/>
        <w:t>deste Registro de Preços e, ainda, na hipótese de substituição ou impedimento do administrador judicial, comunicá-lo imediatamente, por escrito.</w:t>
      </w:r>
    </w:p>
    <w:p w14:paraId="25C566FA" w14:textId="77777777" w:rsidR="00942CFB" w:rsidRPr="00F51443" w:rsidRDefault="00942CFB" w:rsidP="00942CFB">
      <w:pPr>
        <w:autoSpaceDE w:val="0"/>
        <w:autoSpaceDN w:val="0"/>
        <w:adjustRightInd w:val="0"/>
        <w:jc w:val="both"/>
        <w:rPr>
          <w:rFonts w:ascii="Arial" w:hAnsi="Arial" w:cs="Arial"/>
        </w:rPr>
      </w:pPr>
    </w:p>
    <w:p w14:paraId="210C4ABB" w14:textId="77777777" w:rsidR="00942CFB" w:rsidRPr="00F51443" w:rsidRDefault="00942CFB" w:rsidP="00942CFB">
      <w:pPr>
        <w:autoSpaceDE w:val="0"/>
        <w:autoSpaceDN w:val="0"/>
        <w:adjustRightInd w:val="0"/>
        <w:jc w:val="both"/>
        <w:rPr>
          <w:rFonts w:ascii="Arial" w:hAnsi="Arial" w:cs="Arial"/>
          <w:b/>
          <w:bCs/>
        </w:rPr>
      </w:pPr>
      <w:r w:rsidRPr="00F51443">
        <w:rPr>
          <w:rFonts w:ascii="Arial" w:hAnsi="Arial" w:cs="Arial"/>
          <w:b/>
          <w:bCs/>
        </w:rPr>
        <w:t>CLÁUSULA QUARTA – OBRIGAÇÕES DO MUNICÍPIO</w:t>
      </w:r>
    </w:p>
    <w:p w14:paraId="6F9BAD77" w14:textId="77777777" w:rsidR="00942CFB" w:rsidRPr="00F51443" w:rsidRDefault="00942CFB" w:rsidP="00942CFB">
      <w:pPr>
        <w:autoSpaceDE w:val="0"/>
        <w:autoSpaceDN w:val="0"/>
        <w:adjustRightInd w:val="0"/>
        <w:jc w:val="both"/>
        <w:rPr>
          <w:rFonts w:ascii="Arial" w:hAnsi="Arial" w:cs="Arial"/>
        </w:rPr>
      </w:pPr>
    </w:p>
    <w:p w14:paraId="425A9DA6" w14:textId="19A697CA"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4.1 </w:t>
      </w:r>
      <w:r w:rsidRPr="00F51443">
        <w:rPr>
          <w:rFonts w:ascii="Arial" w:hAnsi="Arial" w:cs="Arial"/>
          <w:b/>
        </w:rPr>
        <w:t xml:space="preserve">– </w:t>
      </w:r>
      <w:r w:rsidRPr="00F51443">
        <w:rPr>
          <w:rFonts w:ascii="Arial" w:hAnsi="Arial" w:cs="Arial"/>
        </w:rPr>
        <w:t xml:space="preserve">Comunicar à </w:t>
      </w:r>
      <w:r w:rsidRPr="00F51443">
        <w:rPr>
          <w:rFonts w:ascii="Arial" w:hAnsi="Arial" w:cs="Arial"/>
          <w:b/>
          <w:bCs/>
        </w:rPr>
        <w:t xml:space="preserve">DETENTORA </w:t>
      </w:r>
      <w:r w:rsidRPr="00F51443">
        <w:rPr>
          <w:rFonts w:ascii="Arial" w:hAnsi="Arial" w:cs="Arial"/>
        </w:rPr>
        <w:t xml:space="preserve">sobre qualquer irregularidade no fornecimento dos </w:t>
      </w:r>
      <w:r w:rsidR="00597584" w:rsidRPr="00F51443">
        <w:rPr>
          <w:rFonts w:ascii="Arial" w:hAnsi="Arial" w:cs="Arial"/>
        </w:rPr>
        <w:t>produtos</w:t>
      </w:r>
      <w:r w:rsidRPr="00F51443">
        <w:rPr>
          <w:rFonts w:ascii="Arial" w:hAnsi="Arial" w:cs="Arial"/>
        </w:rPr>
        <w:t xml:space="preserve">. </w:t>
      </w:r>
    </w:p>
    <w:p w14:paraId="295EC70B" w14:textId="77777777" w:rsidR="00942CFB" w:rsidRPr="00F51443" w:rsidRDefault="00942CFB" w:rsidP="00942CFB">
      <w:pPr>
        <w:autoSpaceDE w:val="0"/>
        <w:autoSpaceDN w:val="0"/>
        <w:adjustRightInd w:val="0"/>
        <w:jc w:val="both"/>
        <w:rPr>
          <w:rFonts w:ascii="Arial" w:hAnsi="Arial" w:cs="Arial"/>
          <w:b/>
          <w:bCs/>
        </w:rPr>
      </w:pPr>
    </w:p>
    <w:p w14:paraId="3406AD64"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 xml:space="preserve">4.2 – </w:t>
      </w:r>
      <w:r w:rsidRPr="00F51443">
        <w:rPr>
          <w:rFonts w:ascii="Arial" w:hAnsi="Arial" w:cs="Arial"/>
        </w:rPr>
        <w:t>Efetuar o registro do licitante fornecedor e firmar a correspondente Ata de Registro de Preços.</w:t>
      </w:r>
    </w:p>
    <w:p w14:paraId="4127EC74" w14:textId="77777777" w:rsidR="00942CFB" w:rsidRPr="00F51443" w:rsidRDefault="00942CFB" w:rsidP="00942CFB">
      <w:pPr>
        <w:autoSpaceDE w:val="0"/>
        <w:autoSpaceDN w:val="0"/>
        <w:adjustRightInd w:val="0"/>
        <w:jc w:val="both"/>
        <w:rPr>
          <w:rFonts w:ascii="Arial" w:hAnsi="Arial" w:cs="Arial"/>
          <w:b/>
        </w:rPr>
      </w:pPr>
    </w:p>
    <w:p w14:paraId="67343405" w14:textId="77777777" w:rsidR="00AA21BE" w:rsidRPr="00F51443" w:rsidRDefault="00942CFB" w:rsidP="00AA21BE">
      <w:pPr>
        <w:autoSpaceDE w:val="0"/>
        <w:autoSpaceDN w:val="0"/>
        <w:adjustRightInd w:val="0"/>
        <w:jc w:val="both"/>
        <w:rPr>
          <w:rFonts w:ascii="Arial" w:hAnsi="Arial" w:cs="Arial"/>
        </w:rPr>
      </w:pPr>
      <w:r w:rsidRPr="00F51443">
        <w:rPr>
          <w:rFonts w:ascii="Arial" w:hAnsi="Arial" w:cs="Arial"/>
          <w:b/>
        </w:rPr>
        <w:t>4.3 –</w:t>
      </w:r>
      <w:r w:rsidRPr="00F51443">
        <w:rPr>
          <w:rFonts w:ascii="Arial" w:hAnsi="Arial" w:cs="Arial"/>
        </w:rPr>
        <w:t xml:space="preserve"> Aplicar as penalidades por descumprimento do pactuado na Ata de Registro de Preços.</w:t>
      </w:r>
    </w:p>
    <w:p w14:paraId="57CD86E9" w14:textId="77777777" w:rsidR="00AA21BE" w:rsidRPr="00F51443" w:rsidRDefault="00AA21BE" w:rsidP="00AA21BE">
      <w:pPr>
        <w:autoSpaceDE w:val="0"/>
        <w:autoSpaceDN w:val="0"/>
        <w:adjustRightInd w:val="0"/>
        <w:jc w:val="both"/>
        <w:rPr>
          <w:rFonts w:ascii="Arial" w:hAnsi="Arial" w:cs="Arial"/>
        </w:rPr>
      </w:pPr>
    </w:p>
    <w:p w14:paraId="6CBE29F4" w14:textId="77777777" w:rsidR="00AA21BE" w:rsidRPr="00F51443" w:rsidRDefault="00AA21BE" w:rsidP="00AA21BE">
      <w:pPr>
        <w:jc w:val="both"/>
        <w:rPr>
          <w:rStyle w:val="Forte"/>
          <w:rFonts w:ascii="Arial" w:hAnsi="Arial" w:cs="Arial"/>
        </w:rPr>
      </w:pPr>
      <w:r w:rsidRPr="00F51443">
        <w:rPr>
          <w:rStyle w:val="Forte"/>
          <w:rFonts w:ascii="Arial" w:hAnsi="Arial" w:cs="Arial"/>
        </w:rPr>
        <w:t>CLÁUSULA QUINTA – DA FISCALIZAÇÃO</w:t>
      </w:r>
    </w:p>
    <w:p w14:paraId="565C63B6" w14:textId="77777777" w:rsidR="00AA21BE" w:rsidRPr="00F51443" w:rsidRDefault="00AA21BE" w:rsidP="00AA21BE">
      <w:pPr>
        <w:jc w:val="both"/>
        <w:rPr>
          <w:rFonts w:ascii="Arial" w:hAnsi="Arial" w:cs="Arial"/>
        </w:rPr>
      </w:pPr>
    </w:p>
    <w:p w14:paraId="316A1083" w14:textId="6C389F76" w:rsidR="00AA21BE" w:rsidRPr="00F51443" w:rsidRDefault="00AA21BE" w:rsidP="00AA21BE">
      <w:pPr>
        <w:pStyle w:val="Ttulo3"/>
        <w:shd w:val="clear" w:color="auto" w:fill="FFFFFF"/>
        <w:jc w:val="both"/>
        <w:rPr>
          <w:rFonts w:cs="Arial"/>
          <w:b w:val="0"/>
          <w:bCs w:val="0"/>
        </w:rPr>
      </w:pPr>
      <w:r w:rsidRPr="00F51443">
        <w:rPr>
          <w:rFonts w:cs="Arial"/>
        </w:rPr>
        <w:t>5.1 –</w:t>
      </w:r>
      <w:r w:rsidRPr="00F51443">
        <w:rPr>
          <w:rFonts w:cs="Arial"/>
          <w:b w:val="0"/>
          <w:bCs w:val="0"/>
        </w:rPr>
        <w:t xml:space="preserve"> Fica nomead</w:t>
      </w:r>
      <w:r w:rsidR="00597584" w:rsidRPr="00F51443">
        <w:rPr>
          <w:rFonts w:cs="Arial"/>
          <w:b w:val="0"/>
          <w:bCs w:val="0"/>
          <w:lang w:val="pt-BR"/>
        </w:rPr>
        <w:t>o</w:t>
      </w:r>
      <w:r w:rsidRPr="00F51443">
        <w:rPr>
          <w:rFonts w:cs="Arial"/>
          <w:b w:val="0"/>
          <w:bCs w:val="0"/>
        </w:rPr>
        <w:t xml:space="preserve"> como gestor da Ata de Registro de Preços, </w:t>
      </w:r>
      <w:r w:rsidR="00597584" w:rsidRPr="00F51443">
        <w:rPr>
          <w:rFonts w:cs="Arial"/>
          <w:b w:val="0"/>
          <w:bCs w:val="0"/>
          <w:lang w:val="pt-BR"/>
        </w:rPr>
        <w:t>o</w:t>
      </w:r>
      <w:r w:rsidRPr="00F51443">
        <w:rPr>
          <w:rFonts w:cs="Arial"/>
          <w:b w:val="0"/>
          <w:bCs w:val="0"/>
        </w:rPr>
        <w:t xml:space="preserve"> Senhor </w:t>
      </w:r>
      <w:r w:rsidR="00597584" w:rsidRPr="00F51443">
        <w:rPr>
          <w:rFonts w:cs="Arial"/>
          <w:b w:val="0"/>
          <w:bCs w:val="0"/>
          <w:lang w:val="pt-BR"/>
        </w:rPr>
        <w:t xml:space="preserve">Lucas Tadeu Pereira </w:t>
      </w:r>
      <w:proofErr w:type="spellStart"/>
      <w:r w:rsidR="00597584" w:rsidRPr="00F51443">
        <w:rPr>
          <w:rFonts w:cs="Arial"/>
          <w:b w:val="0"/>
          <w:bCs w:val="0"/>
          <w:lang w:val="pt-BR"/>
        </w:rPr>
        <w:t>Micheline</w:t>
      </w:r>
      <w:proofErr w:type="spellEnd"/>
      <w:r w:rsidRPr="00F51443">
        <w:rPr>
          <w:rFonts w:cs="Arial"/>
          <w:b w:val="0"/>
          <w:bCs w:val="0"/>
        </w:rPr>
        <w:t xml:space="preserve">, </w:t>
      </w:r>
      <w:r w:rsidR="00597584" w:rsidRPr="00F51443">
        <w:rPr>
          <w:rFonts w:cs="Arial"/>
          <w:b w:val="0"/>
          <w:bCs w:val="0"/>
          <w:lang w:val="pt-BR"/>
        </w:rPr>
        <w:t>Secretário Municipal de Saúde</w:t>
      </w:r>
      <w:r w:rsidRPr="00F51443">
        <w:rPr>
          <w:rFonts w:cs="Arial"/>
          <w:b w:val="0"/>
          <w:bCs w:val="0"/>
        </w:rPr>
        <w:t xml:space="preserve"> e CPF nº. </w:t>
      </w:r>
      <w:r w:rsidR="00635E67" w:rsidRPr="00F51443">
        <w:rPr>
          <w:rFonts w:cs="Arial"/>
          <w:b w:val="0"/>
          <w:bCs w:val="0"/>
          <w:lang w:val="pt-BR"/>
        </w:rPr>
        <w:t>XXX</w:t>
      </w:r>
      <w:r w:rsidRPr="00F51443">
        <w:rPr>
          <w:rFonts w:cs="Arial"/>
          <w:b w:val="0"/>
          <w:bCs w:val="0"/>
        </w:rPr>
        <w:t>.</w:t>
      </w:r>
      <w:r w:rsidR="00635E67" w:rsidRPr="00F51443">
        <w:rPr>
          <w:rFonts w:cs="Arial"/>
          <w:b w:val="0"/>
          <w:bCs w:val="0"/>
          <w:lang w:val="pt-BR"/>
        </w:rPr>
        <w:t>XXX</w:t>
      </w:r>
      <w:r w:rsidRPr="00F51443">
        <w:rPr>
          <w:rFonts w:cs="Arial"/>
          <w:b w:val="0"/>
          <w:bCs w:val="0"/>
        </w:rPr>
        <w:t>.</w:t>
      </w:r>
      <w:r w:rsidR="00635E67" w:rsidRPr="00F51443">
        <w:rPr>
          <w:rFonts w:cs="Arial"/>
          <w:b w:val="0"/>
          <w:bCs w:val="0"/>
          <w:lang w:val="pt-BR"/>
        </w:rPr>
        <w:t>XXX</w:t>
      </w:r>
      <w:r w:rsidRPr="00F51443">
        <w:rPr>
          <w:rFonts w:cs="Arial"/>
          <w:b w:val="0"/>
          <w:bCs w:val="0"/>
        </w:rPr>
        <w:t>-</w:t>
      </w:r>
      <w:r w:rsidR="00635E67" w:rsidRPr="00F51443">
        <w:rPr>
          <w:rFonts w:cs="Arial"/>
          <w:b w:val="0"/>
          <w:bCs w:val="0"/>
          <w:lang w:val="pt-BR"/>
        </w:rPr>
        <w:t>XX</w:t>
      </w:r>
      <w:r w:rsidRPr="00F51443">
        <w:rPr>
          <w:rFonts w:cs="Arial"/>
          <w:b w:val="0"/>
          <w:bCs w:val="0"/>
        </w:rPr>
        <w:t xml:space="preserve">. </w:t>
      </w:r>
    </w:p>
    <w:p w14:paraId="4D0851CC" w14:textId="77777777" w:rsidR="00AA21BE" w:rsidRPr="00F51443" w:rsidRDefault="00AA21BE" w:rsidP="00AA21BE">
      <w:pPr>
        <w:jc w:val="both"/>
        <w:rPr>
          <w:rFonts w:ascii="Arial" w:hAnsi="Arial" w:cs="Arial"/>
        </w:rPr>
      </w:pPr>
    </w:p>
    <w:p w14:paraId="39D7E578" w14:textId="652A465B" w:rsidR="00AA21BE" w:rsidRPr="00F51443" w:rsidRDefault="00AA21BE" w:rsidP="00AA21BE">
      <w:pPr>
        <w:autoSpaceDE w:val="0"/>
        <w:autoSpaceDN w:val="0"/>
        <w:adjustRightInd w:val="0"/>
        <w:jc w:val="both"/>
        <w:rPr>
          <w:rFonts w:ascii="Arial" w:hAnsi="Arial" w:cs="Arial"/>
        </w:rPr>
      </w:pPr>
      <w:r w:rsidRPr="00F51443">
        <w:rPr>
          <w:rFonts w:ascii="Arial" w:hAnsi="Arial" w:cs="Arial"/>
          <w:b/>
        </w:rPr>
        <w:t xml:space="preserve">5.1.1 – </w:t>
      </w:r>
      <w:r w:rsidRPr="00F51443">
        <w:rPr>
          <w:rFonts w:ascii="Arial" w:hAnsi="Arial" w:cs="Arial"/>
        </w:rPr>
        <w:t>No desempenho de suas atividades é assegurado a</w:t>
      </w:r>
      <w:r w:rsidR="00597584" w:rsidRPr="00F51443">
        <w:rPr>
          <w:rFonts w:ascii="Arial" w:hAnsi="Arial" w:cs="Arial"/>
        </w:rPr>
        <w:t>o</w:t>
      </w:r>
      <w:r w:rsidRPr="00F51443">
        <w:rPr>
          <w:rFonts w:ascii="Arial" w:hAnsi="Arial" w:cs="Arial"/>
        </w:rPr>
        <w:t xml:space="preserve"> gestor da Ata de Registro de Preços o direito de verificar a perfeita execução em todos os termos e condições.</w:t>
      </w:r>
    </w:p>
    <w:p w14:paraId="6AF4AE06" w14:textId="77777777" w:rsidR="00AA21BE" w:rsidRPr="00F51443" w:rsidRDefault="00AA21BE" w:rsidP="00AA21BE">
      <w:pPr>
        <w:autoSpaceDE w:val="0"/>
        <w:autoSpaceDN w:val="0"/>
        <w:adjustRightInd w:val="0"/>
        <w:jc w:val="both"/>
        <w:rPr>
          <w:rFonts w:ascii="Arial" w:hAnsi="Arial" w:cs="Arial"/>
        </w:rPr>
      </w:pPr>
    </w:p>
    <w:p w14:paraId="2B06E52E" w14:textId="5886E289" w:rsidR="00942CFB" w:rsidRPr="00F51443" w:rsidRDefault="00942CFB" w:rsidP="00AA21BE">
      <w:pPr>
        <w:autoSpaceDE w:val="0"/>
        <w:autoSpaceDN w:val="0"/>
        <w:adjustRightInd w:val="0"/>
        <w:jc w:val="both"/>
        <w:rPr>
          <w:rFonts w:ascii="Arial" w:hAnsi="Arial" w:cs="Arial"/>
        </w:rPr>
      </w:pPr>
      <w:r w:rsidRPr="00F51443">
        <w:rPr>
          <w:rFonts w:ascii="Arial" w:hAnsi="Arial" w:cs="Arial"/>
          <w:b/>
          <w:bCs/>
        </w:rPr>
        <w:t xml:space="preserve">CLÁUSULA </w:t>
      </w:r>
      <w:r w:rsidR="00D5105B" w:rsidRPr="00F51443">
        <w:rPr>
          <w:rFonts w:ascii="Arial" w:hAnsi="Arial" w:cs="Arial"/>
          <w:b/>
          <w:bCs/>
        </w:rPr>
        <w:t>SEXTA</w:t>
      </w:r>
      <w:r w:rsidRPr="00F51443">
        <w:rPr>
          <w:rFonts w:ascii="Arial" w:hAnsi="Arial" w:cs="Arial"/>
          <w:b/>
          <w:bCs/>
        </w:rPr>
        <w:t xml:space="preserve"> – PROTEÇÃO DE DADOS PESSOAIS </w:t>
      </w:r>
    </w:p>
    <w:p w14:paraId="4292DE04" w14:textId="77777777" w:rsidR="00942CFB" w:rsidRPr="00F51443" w:rsidRDefault="00942CFB" w:rsidP="00942CFB">
      <w:pPr>
        <w:jc w:val="both"/>
        <w:rPr>
          <w:rFonts w:ascii="Arial" w:hAnsi="Arial" w:cs="Arial"/>
          <w:kern w:val="2"/>
        </w:rPr>
      </w:pPr>
    </w:p>
    <w:p w14:paraId="175C2429" w14:textId="204EF721" w:rsidR="00942CFB" w:rsidRPr="00F51443" w:rsidRDefault="00D5105B" w:rsidP="00942CFB">
      <w:pPr>
        <w:jc w:val="both"/>
        <w:rPr>
          <w:rFonts w:ascii="Arial" w:hAnsi="Arial" w:cs="Arial"/>
          <w:lang w:val="es-ES_tradnl"/>
        </w:rPr>
      </w:pPr>
      <w:r w:rsidRPr="00F51443">
        <w:rPr>
          <w:rFonts w:ascii="Arial" w:hAnsi="Arial" w:cs="Arial"/>
          <w:b/>
          <w:bCs/>
        </w:rPr>
        <w:t>6</w:t>
      </w:r>
      <w:r w:rsidR="00942CFB" w:rsidRPr="00F51443">
        <w:rPr>
          <w:rFonts w:ascii="Arial" w:hAnsi="Arial" w:cs="Arial"/>
          <w:b/>
          <w:bCs/>
        </w:rPr>
        <w:t xml:space="preserve">.1 – </w:t>
      </w:r>
      <w:r w:rsidR="00942CFB" w:rsidRPr="00F51443">
        <w:rPr>
          <w:rFonts w:ascii="Arial" w:hAnsi="Arial" w:cs="Arial"/>
        </w:rPr>
        <w:t>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Ata de Registro de Preços, não podendo divulgar, revelar, produzir, utilizar ou deles dar conhecimento a terceiros estranhos a esta contratação, a não ser por força de obrigação legal ou regulatória.</w:t>
      </w:r>
    </w:p>
    <w:p w14:paraId="44E3F12A" w14:textId="77777777" w:rsidR="00942CFB" w:rsidRPr="00F51443" w:rsidRDefault="00942CFB" w:rsidP="00942CFB">
      <w:pPr>
        <w:jc w:val="both"/>
        <w:rPr>
          <w:rFonts w:ascii="Arial" w:hAnsi="Arial" w:cs="Arial"/>
        </w:rPr>
      </w:pPr>
    </w:p>
    <w:p w14:paraId="77A7C1E7" w14:textId="0812B7A6" w:rsidR="00942CFB" w:rsidRPr="00F51443" w:rsidRDefault="00942CFB" w:rsidP="00942CFB">
      <w:pPr>
        <w:autoSpaceDE w:val="0"/>
        <w:autoSpaceDN w:val="0"/>
        <w:adjustRightInd w:val="0"/>
        <w:jc w:val="both"/>
        <w:rPr>
          <w:rFonts w:ascii="Arial" w:hAnsi="Arial" w:cs="Arial"/>
          <w:b/>
          <w:bCs/>
        </w:rPr>
      </w:pPr>
      <w:r w:rsidRPr="00F51443">
        <w:rPr>
          <w:rFonts w:ascii="Arial" w:hAnsi="Arial" w:cs="Arial"/>
          <w:b/>
          <w:bCs/>
        </w:rPr>
        <w:t xml:space="preserve">CLÁUSULA </w:t>
      </w:r>
      <w:r w:rsidR="00D5105B" w:rsidRPr="00F51443">
        <w:rPr>
          <w:rFonts w:ascii="Arial" w:hAnsi="Arial" w:cs="Arial"/>
          <w:b/>
          <w:bCs/>
        </w:rPr>
        <w:t>SÉTIMA</w:t>
      </w:r>
      <w:r w:rsidRPr="00F51443">
        <w:rPr>
          <w:rFonts w:ascii="Arial" w:hAnsi="Arial" w:cs="Arial"/>
          <w:b/>
          <w:bCs/>
        </w:rPr>
        <w:t xml:space="preserve"> – SANÇÕES </w:t>
      </w:r>
    </w:p>
    <w:p w14:paraId="79C6BF77" w14:textId="77777777" w:rsidR="00942CFB" w:rsidRPr="00F51443" w:rsidRDefault="00942CFB" w:rsidP="00942CFB">
      <w:pPr>
        <w:autoSpaceDE w:val="0"/>
        <w:autoSpaceDN w:val="0"/>
        <w:adjustRightInd w:val="0"/>
        <w:jc w:val="both"/>
        <w:rPr>
          <w:rFonts w:ascii="Arial" w:hAnsi="Arial" w:cs="Arial"/>
        </w:rPr>
      </w:pPr>
    </w:p>
    <w:p w14:paraId="58AC1E82" w14:textId="23C7673D" w:rsidR="00942CFB" w:rsidRPr="00F51443" w:rsidRDefault="00D5105B" w:rsidP="00942CFB">
      <w:pPr>
        <w:autoSpaceDE w:val="0"/>
        <w:autoSpaceDN w:val="0"/>
        <w:adjustRightInd w:val="0"/>
        <w:jc w:val="both"/>
        <w:rPr>
          <w:rFonts w:ascii="Arial" w:hAnsi="Arial" w:cs="Arial"/>
        </w:rPr>
      </w:pPr>
      <w:r w:rsidRPr="00F51443">
        <w:rPr>
          <w:rFonts w:ascii="Arial" w:hAnsi="Arial" w:cs="Arial"/>
          <w:b/>
          <w:bCs/>
        </w:rPr>
        <w:t>7</w:t>
      </w:r>
      <w:r w:rsidR="00942CFB" w:rsidRPr="00F51443">
        <w:rPr>
          <w:rFonts w:ascii="Arial" w:hAnsi="Arial" w:cs="Arial"/>
          <w:b/>
          <w:bCs/>
        </w:rPr>
        <w:t xml:space="preserve">.1 </w:t>
      </w:r>
      <w:r w:rsidR="00942CFB" w:rsidRPr="00F51443">
        <w:rPr>
          <w:rFonts w:ascii="Arial" w:hAnsi="Arial" w:cs="Arial"/>
          <w:b/>
        </w:rPr>
        <w:t xml:space="preserve">– </w:t>
      </w:r>
      <w:r w:rsidR="00942CFB" w:rsidRPr="00F51443">
        <w:rPr>
          <w:rFonts w:ascii="Arial" w:hAnsi="Arial" w:cs="Arial"/>
        </w:rPr>
        <w:t xml:space="preserve">Aplicam-se a esta Ata de Registro de Preços e aos contratos decorrentes as sanções estipuladas nas Leis Federais nº 8.666/93 e nº 10.520/02 e na </w:t>
      </w:r>
      <w:r w:rsidR="00F424E7" w:rsidRPr="00F51443">
        <w:rPr>
          <w:rFonts w:ascii="Arial" w:hAnsi="Arial" w:cs="Arial"/>
        </w:rPr>
        <w:t xml:space="preserve">Resolução nº 001/2023, de </w:t>
      </w:r>
      <w:r w:rsidR="00597584" w:rsidRPr="00F51443">
        <w:rPr>
          <w:rFonts w:ascii="Arial" w:hAnsi="Arial" w:cs="Arial"/>
        </w:rPr>
        <w:t>01 de novembro de 2023</w:t>
      </w:r>
      <w:r w:rsidR="00942CFB" w:rsidRPr="00F51443">
        <w:rPr>
          <w:rFonts w:ascii="Arial" w:hAnsi="Arial" w:cs="Arial"/>
        </w:rPr>
        <w:t xml:space="preserve">, do </w:t>
      </w:r>
      <w:r w:rsidR="00942CFB" w:rsidRPr="00F51443">
        <w:rPr>
          <w:rFonts w:ascii="Arial" w:hAnsi="Arial" w:cs="Arial"/>
          <w:b/>
          <w:bCs/>
        </w:rPr>
        <w:t>MUNICÍPIO,</w:t>
      </w:r>
      <w:r w:rsidR="00942CFB" w:rsidRPr="00F51443">
        <w:rPr>
          <w:rFonts w:ascii="Arial" w:hAnsi="Arial" w:cs="Arial"/>
        </w:rPr>
        <w:t xml:space="preserve"> que a </w:t>
      </w:r>
      <w:r w:rsidR="00942CFB" w:rsidRPr="00F51443">
        <w:rPr>
          <w:rFonts w:ascii="Arial" w:hAnsi="Arial" w:cs="Arial"/>
          <w:b/>
          <w:bCs/>
        </w:rPr>
        <w:t xml:space="preserve">DETENTORA </w:t>
      </w:r>
      <w:r w:rsidR="00942CFB" w:rsidRPr="00F51443">
        <w:rPr>
          <w:rFonts w:ascii="Arial" w:hAnsi="Arial" w:cs="Arial"/>
        </w:rPr>
        <w:t xml:space="preserve">declara conhecer integralmente. </w:t>
      </w:r>
    </w:p>
    <w:p w14:paraId="5E1B38D1" w14:textId="77777777" w:rsidR="00942CFB" w:rsidRPr="00F51443" w:rsidRDefault="00942CFB" w:rsidP="00942CFB">
      <w:pPr>
        <w:autoSpaceDE w:val="0"/>
        <w:autoSpaceDN w:val="0"/>
        <w:adjustRightInd w:val="0"/>
        <w:jc w:val="both"/>
        <w:rPr>
          <w:rFonts w:ascii="Arial" w:hAnsi="Arial" w:cs="Arial"/>
        </w:rPr>
      </w:pPr>
    </w:p>
    <w:p w14:paraId="555F90BA" w14:textId="44F76AD1" w:rsidR="00942CFB" w:rsidRPr="00F51443" w:rsidRDefault="00D5105B" w:rsidP="00942CFB">
      <w:pPr>
        <w:autoSpaceDE w:val="0"/>
        <w:autoSpaceDN w:val="0"/>
        <w:adjustRightInd w:val="0"/>
        <w:jc w:val="both"/>
        <w:rPr>
          <w:rFonts w:ascii="Arial" w:hAnsi="Arial" w:cs="Arial"/>
        </w:rPr>
      </w:pPr>
      <w:r w:rsidRPr="00F51443">
        <w:rPr>
          <w:rFonts w:ascii="Arial" w:hAnsi="Arial" w:cs="Arial"/>
          <w:b/>
          <w:bCs/>
        </w:rPr>
        <w:t>7</w:t>
      </w:r>
      <w:r w:rsidR="00942CFB" w:rsidRPr="00F51443">
        <w:rPr>
          <w:rFonts w:ascii="Arial" w:hAnsi="Arial" w:cs="Arial"/>
          <w:b/>
          <w:bCs/>
        </w:rPr>
        <w:t xml:space="preserve">.2 </w:t>
      </w:r>
      <w:r w:rsidR="00942CFB" w:rsidRPr="00F51443">
        <w:rPr>
          <w:rFonts w:ascii="Arial" w:hAnsi="Arial" w:cs="Arial"/>
          <w:b/>
        </w:rPr>
        <w:t xml:space="preserve">– </w:t>
      </w:r>
      <w:r w:rsidR="00942CFB" w:rsidRPr="00F51443">
        <w:rPr>
          <w:rFonts w:ascii="Arial" w:hAnsi="Arial" w:cs="Arial"/>
        </w:rPr>
        <w:t xml:space="preserve">No caso de a </w:t>
      </w:r>
      <w:r w:rsidR="00942CFB" w:rsidRPr="00F51443">
        <w:rPr>
          <w:rFonts w:ascii="Arial" w:hAnsi="Arial" w:cs="Arial"/>
          <w:b/>
        </w:rPr>
        <w:t>DETENTORA</w:t>
      </w:r>
      <w:r w:rsidR="00942CFB" w:rsidRPr="00F51443">
        <w:rPr>
          <w:rFonts w:ascii="Arial" w:hAnsi="Arial" w:cs="Arial"/>
        </w:rPr>
        <w:t xml:space="preserve"> estar em situação de recuperação judicial, a convalidação em falência ensejará a imediata rescisão desta Ata de Registro de Preços, sem prejuízo da aplicação das demais cominações legais. </w:t>
      </w:r>
    </w:p>
    <w:p w14:paraId="0820811B" w14:textId="77777777" w:rsidR="005D3E76" w:rsidRPr="00F51443" w:rsidRDefault="005D3E76" w:rsidP="00942CFB">
      <w:pPr>
        <w:autoSpaceDE w:val="0"/>
        <w:autoSpaceDN w:val="0"/>
        <w:adjustRightInd w:val="0"/>
        <w:jc w:val="both"/>
        <w:rPr>
          <w:rFonts w:ascii="Arial" w:hAnsi="Arial" w:cs="Arial"/>
          <w:b/>
          <w:bCs/>
        </w:rPr>
      </w:pPr>
    </w:p>
    <w:p w14:paraId="7684488C" w14:textId="6C8CB1B3"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CLÁUSULA </w:t>
      </w:r>
      <w:r w:rsidR="00D5105B" w:rsidRPr="00F51443">
        <w:rPr>
          <w:rFonts w:ascii="Arial" w:hAnsi="Arial" w:cs="Arial"/>
          <w:b/>
          <w:bCs/>
        </w:rPr>
        <w:t>OITAVA</w:t>
      </w:r>
      <w:r w:rsidRPr="00F51443">
        <w:rPr>
          <w:rFonts w:ascii="Arial" w:hAnsi="Arial" w:cs="Arial"/>
          <w:b/>
          <w:bCs/>
        </w:rPr>
        <w:t xml:space="preserve"> – DISPOSIÇÕES GERAIS </w:t>
      </w:r>
    </w:p>
    <w:p w14:paraId="4BE01846" w14:textId="77777777" w:rsidR="00942CFB" w:rsidRPr="00F51443" w:rsidRDefault="00942CFB" w:rsidP="00942CFB">
      <w:pPr>
        <w:autoSpaceDE w:val="0"/>
        <w:autoSpaceDN w:val="0"/>
        <w:adjustRightInd w:val="0"/>
        <w:jc w:val="both"/>
        <w:rPr>
          <w:rFonts w:ascii="Arial" w:hAnsi="Arial" w:cs="Arial"/>
          <w:b/>
          <w:bCs/>
        </w:rPr>
      </w:pPr>
    </w:p>
    <w:p w14:paraId="6F10012E" w14:textId="05689C2D" w:rsidR="00942CFB" w:rsidRPr="00F51443" w:rsidRDefault="00D5105B" w:rsidP="00942CFB">
      <w:pPr>
        <w:autoSpaceDE w:val="0"/>
        <w:autoSpaceDN w:val="0"/>
        <w:adjustRightInd w:val="0"/>
        <w:jc w:val="both"/>
        <w:rPr>
          <w:rFonts w:ascii="Arial" w:hAnsi="Arial" w:cs="Arial"/>
        </w:rPr>
      </w:pPr>
      <w:r w:rsidRPr="00F51443">
        <w:rPr>
          <w:rFonts w:ascii="Arial" w:hAnsi="Arial" w:cs="Arial"/>
          <w:b/>
          <w:bCs/>
        </w:rPr>
        <w:t>8</w:t>
      </w:r>
      <w:r w:rsidR="00942CFB" w:rsidRPr="00F51443">
        <w:rPr>
          <w:rFonts w:ascii="Arial" w:hAnsi="Arial" w:cs="Arial"/>
          <w:b/>
          <w:bCs/>
        </w:rPr>
        <w:t xml:space="preserve">.1 </w:t>
      </w:r>
      <w:r w:rsidR="00942CFB" w:rsidRPr="00F51443">
        <w:rPr>
          <w:rFonts w:ascii="Arial" w:hAnsi="Arial" w:cs="Arial"/>
          <w:b/>
        </w:rPr>
        <w:t xml:space="preserve">– </w:t>
      </w:r>
      <w:r w:rsidR="00942CFB" w:rsidRPr="00F51443">
        <w:rPr>
          <w:rFonts w:ascii="Arial" w:hAnsi="Arial" w:cs="Arial"/>
        </w:rPr>
        <w:t>Consideram-se partes integrantes deste ajuste, como se nele estivessem transcritos:</w:t>
      </w:r>
    </w:p>
    <w:p w14:paraId="246F4B21" w14:textId="77777777" w:rsidR="00443BAE" w:rsidRPr="00F51443" w:rsidRDefault="00443BAE" w:rsidP="00942CFB">
      <w:pPr>
        <w:autoSpaceDE w:val="0"/>
        <w:autoSpaceDN w:val="0"/>
        <w:adjustRightInd w:val="0"/>
        <w:jc w:val="both"/>
        <w:rPr>
          <w:rFonts w:ascii="Arial" w:hAnsi="Arial" w:cs="Arial"/>
          <w:b/>
        </w:rPr>
      </w:pPr>
    </w:p>
    <w:p w14:paraId="540A340D" w14:textId="37C729DF"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Edital do </w:t>
      </w:r>
      <w:r w:rsidRPr="00F51443">
        <w:rPr>
          <w:rFonts w:ascii="Arial" w:hAnsi="Arial" w:cs="Arial"/>
          <w:b/>
          <w:bCs/>
        </w:rPr>
        <w:t xml:space="preserve">PREGÃO ELETRÔNICO N° </w:t>
      </w:r>
      <w:r w:rsidR="00597584" w:rsidRPr="00F51443">
        <w:rPr>
          <w:rFonts w:ascii="Arial" w:hAnsi="Arial" w:cs="Arial"/>
          <w:b/>
          <w:bCs/>
        </w:rPr>
        <w:t>004/2023</w:t>
      </w:r>
      <w:r w:rsidRPr="00F51443">
        <w:rPr>
          <w:rFonts w:ascii="Arial" w:hAnsi="Arial" w:cs="Arial"/>
        </w:rPr>
        <w:t xml:space="preserve"> e seus Anexos; </w:t>
      </w:r>
    </w:p>
    <w:p w14:paraId="267BB7C2" w14:textId="77777777" w:rsidR="00942CFB" w:rsidRPr="00F51443" w:rsidRDefault="00942CFB" w:rsidP="00942CFB">
      <w:pPr>
        <w:autoSpaceDE w:val="0"/>
        <w:autoSpaceDN w:val="0"/>
        <w:adjustRightInd w:val="0"/>
        <w:jc w:val="both"/>
        <w:rPr>
          <w:rFonts w:ascii="Arial" w:hAnsi="Arial" w:cs="Arial"/>
        </w:rPr>
      </w:pPr>
    </w:p>
    <w:p w14:paraId="73454991"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Proposta(s) apresentada(s) pela(s) </w:t>
      </w:r>
      <w:r w:rsidRPr="00F51443">
        <w:rPr>
          <w:rFonts w:ascii="Arial" w:hAnsi="Arial" w:cs="Arial"/>
          <w:b/>
        </w:rPr>
        <w:t>DETENTORA</w:t>
      </w:r>
      <w:r w:rsidRPr="00F51443">
        <w:rPr>
          <w:rFonts w:ascii="Arial" w:hAnsi="Arial" w:cs="Arial"/>
        </w:rPr>
        <w:t xml:space="preserve">(S); </w:t>
      </w:r>
    </w:p>
    <w:p w14:paraId="44243371" w14:textId="77777777" w:rsidR="00942CFB" w:rsidRPr="00F51443" w:rsidRDefault="00942CFB" w:rsidP="00942CFB">
      <w:pPr>
        <w:autoSpaceDE w:val="0"/>
        <w:autoSpaceDN w:val="0"/>
        <w:adjustRightInd w:val="0"/>
        <w:jc w:val="both"/>
        <w:rPr>
          <w:rFonts w:ascii="Arial" w:hAnsi="Arial" w:cs="Arial"/>
          <w:b/>
        </w:rPr>
      </w:pPr>
    </w:p>
    <w:p w14:paraId="3BD641F4" w14:textId="44BE219C" w:rsidR="00942CFB" w:rsidRPr="00F51443" w:rsidRDefault="00942CFB" w:rsidP="00942CFB">
      <w:pPr>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Ata da sessão do </w:t>
      </w:r>
      <w:r w:rsidRPr="00F51443">
        <w:rPr>
          <w:rFonts w:ascii="Arial" w:hAnsi="Arial" w:cs="Arial"/>
          <w:b/>
          <w:bCs/>
        </w:rPr>
        <w:t xml:space="preserve">PREGÃO ELETRÔNICO N° </w:t>
      </w:r>
      <w:r w:rsidR="00597584" w:rsidRPr="00F51443">
        <w:rPr>
          <w:rFonts w:ascii="Arial" w:hAnsi="Arial" w:cs="Arial"/>
          <w:b/>
          <w:bCs/>
        </w:rPr>
        <w:t>004/2023</w:t>
      </w:r>
      <w:r w:rsidRPr="00F51443">
        <w:rPr>
          <w:rFonts w:ascii="Arial" w:hAnsi="Arial" w:cs="Arial"/>
        </w:rPr>
        <w:t>.</w:t>
      </w:r>
    </w:p>
    <w:p w14:paraId="25AD078E" w14:textId="77777777" w:rsidR="00942CFB" w:rsidRPr="00F51443" w:rsidRDefault="00942CFB" w:rsidP="00942CFB">
      <w:pPr>
        <w:autoSpaceDE w:val="0"/>
        <w:autoSpaceDN w:val="0"/>
        <w:adjustRightInd w:val="0"/>
        <w:jc w:val="both"/>
        <w:rPr>
          <w:rFonts w:ascii="Arial" w:hAnsi="Arial" w:cs="Arial"/>
          <w:b/>
          <w:bCs/>
        </w:rPr>
      </w:pPr>
    </w:p>
    <w:p w14:paraId="7A07AB39" w14:textId="34E33BB6" w:rsidR="00942CFB" w:rsidRPr="00F51443" w:rsidRDefault="00D5105B" w:rsidP="00942CFB">
      <w:pPr>
        <w:autoSpaceDE w:val="0"/>
        <w:autoSpaceDN w:val="0"/>
        <w:adjustRightInd w:val="0"/>
        <w:jc w:val="both"/>
        <w:rPr>
          <w:rFonts w:ascii="Arial" w:hAnsi="Arial" w:cs="Arial"/>
        </w:rPr>
      </w:pPr>
      <w:r w:rsidRPr="00F51443">
        <w:rPr>
          <w:rFonts w:ascii="Arial" w:hAnsi="Arial" w:cs="Arial"/>
          <w:b/>
          <w:bCs/>
        </w:rPr>
        <w:t>8</w:t>
      </w:r>
      <w:r w:rsidR="00942CFB" w:rsidRPr="00F51443">
        <w:rPr>
          <w:rFonts w:ascii="Arial" w:hAnsi="Arial" w:cs="Arial"/>
          <w:b/>
          <w:bCs/>
        </w:rPr>
        <w:t xml:space="preserve">.2 </w:t>
      </w:r>
      <w:r w:rsidR="00942CFB" w:rsidRPr="00F51443">
        <w:rPr>
          <w:rFonts w:ascii="Arial" w:hAnsi="Arial" w:cs="Arial"/>
          <w:b/>
        </w:rPr>
        <w:t xml:space="preserve">– </w:t>
      </w:r>
      <w:r w:rsidR="00942CFB" w:rsidRPr="00F51443">
        <w:rPr>
          <w:rFonts w:ascii="Arial" w:hAnsi="Arial" w:cs="Arial"/>
        </w:rPr>
        <w:t xml:space="preserve">A existência de preços registrados não obriga o </w:t>
      </w:r>
      <w:r w:rsidR="00942CFB" w:rsidRPr="00F51443">
        <w:rPr>
          <w:rFonts w:ascii="Arial" w:hAnsi="Arial" w:cs="Arial"/>
          <w:b/>
          <w:bCs/>
        </w:rPr>
        <w:t xml:space="preserve">MUNICÍPIO </w:t>
      </w:r>
      <w:r w:rsidR="00942CFB" w:rsidRPr="00F51443">
        <w:rPr>
          <w:rFonts w:ascii="Arial" w:hAnsi="Arial" w:cs="Arial"/>
        </w:rPr>
        <w:t xml:space="preserve">a firmar as contratações que deles poderão advir. </w:t>
      </w:r>
    </w:p>
    <w:p w14:paraId="1340A557" w14:textId="77777777" w:rsidR="00942CFB" w:rsidRPr="00F51443" w:rsidRDefault="00942CFB" w:rsidP="00942CFB">
      <w:pPr>
        <w:autoSpaceDE w:val="0"/>
        <w:autoSpaceDN w:val="0"/>
        <w:adjustRightInd w:val="0"/>
        <w:jc w:val="both"/>
        <w:rPr>
          <w:rFonts w:ascii="Arial" w:hAnsi="Arial" w:cs="Arial"/>
          <w:b/>
          <w:bCs/>
        </w:rPr>
      </w:pPr>
    </w:p>
    <w:p w14:paraId="3213C95B" w14:textId="371C4539"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 xml:space="preserve">CLÁUSULA </w:t>
      </w:r>
      <w:r w:rsidR="00D5105B" w:rsidRPr="00F51443">
        <w:rPr>
          <w:rFonts w:ascii="Arial" w:hAnsi="Arial" w:cs="Arial"/>
          <w:b/>
          <w:bCs/>
        </w:rPr>
        <w:t>NONA</w:t>
      </w:r>
      <w:r w:rsidRPr="00F51443">
        <w:rPr>
          <w:rFonts w:ascii="Arial" w:hAnsi="Arial" w:cs="Arial"/>
          <w:b/>
          <w:bCs/>
        </w:rPr>
        <w:t xml:space="preserve"> – FORO </w:t>
      </w:r>
    </w:p>
    <w:p w14:paraId="3C207E3A" w14:textId="77777777" w:rsidR="00942CFB" w:rsidRPr="00F51443" w:rsidRDefault="00942CFB" w:rsidP="00942CFB">
      <w:pPr>
        <w:autoSpaceDE w:val="0"/>
        <w:autoSpaceDN w:val="0"/>
        <w:adjustRightInd w:val="0"/>
        <w:jc w:val="both"/>
        <w:rPr>
          <w:rFonts w:ascii="Arial" w:hAnsi="Arial" w:cs="Arial"/>
          <w:b/>
          <w:bCs/>
        </w:rPr>
      </w:pPr>
    </w:p>
    <w:p w14:paraId="45974C90" w14:textId="3C7DDD91" w:rsidR="00942CFB" w:rsidRPr="00F51443" w:rsidRDefault="00D5105B" w:rsidP="00942CFB">
      <w:pPr>
        <w:autoSpaceDE w:val="0"/>
        <w:autoSpaceDN w:val="0"/>
        <w:adjustRightInd w:val="0"/>
        <w:jc w:val="both"/>
        <w:rPr>
          <w:rFonts w:ascii="Arial" w:hAnsi="Arial" w:cs="Arial"/>
        </w:rPr>
      </w:pPr>
      <w:r w:rsidRPr="00F51443">
        <w:rPr>
          <w:rFonts w:ascii="Arial" w:hAnsi="Arial" w:cs="Arial"/>
          <w:b/>
          <w:bCs/>
        </w:rPr>
        <w:lastRenderedPageBreak/>
        <w:t>9</w:t>
      </w:r>
      <w:r w:rsidR="00942CFB" w:rsidRPr="00F51443">
        <w:rPr>
          <w:rFonts w:ascii="Arial" w:hAnsi="Arial" w:cs="Arial"/>
          <w:b/>
          <w:bCs/>
        </w:rPr>
        <w:t xml:space="preserve">.1 </w:t>
      </w:r>
      <w:r w:rsidR="00942CFB" w:rsidRPr="00F51443">
        <w:rPr>
          <w:rFonts w:ascii="Arial" w:hAnsi="Arial" w:cs="Arial"/>
          <w:b/>
        </w:rPr>
        <w:t xml:space="preserve">– </w:t>
      </w:r>
      <w:r w:rsidR="00942CFB" w:rsidRPr="00F51443">
        <w:rPr>
          <w:rFonts w:ascii="Arial" w:hAnsi="Arial" w:cs="Arial"/>
        </w:rPr>
        <w:t xml:space="preserve">O Foro competente para toda e qualquer ação decorrente da presente Ata de Registro de Preços é o Foro da Comarca de Tanabi, Estado de São Paulo. </w:t>
      </w:r>
    </w:p>
    <w:p w14:paraId="586113D1" w14:textId="77777777" w:rsidR="00942CFB" w:rsidRPr="00F51443" w:rsidRDefault="00942CFB" w:rsidP="00942CFB">
      <w:pPr>
        <w:jc w:val="both"/>
        <w:rPr>
          <w:rFonts w:ascii="Arial" w:hAnsi="Arial" w:cs="Arial"/>
          <w:b/>
          <w:bCs/>
        </w:rPr>
      </w:pPr>
    </w:p>
    <w:p w14:paraId="1F421B29" w14:textId="686A0E30" w:rsidR="00942CFB" w:rsidRPr="00F51443" w:rsidRDefault="00D5105B" w:rsidP="00942CFB">
      <w:pPr>
        <w:jc w:val="both"/>
        <w:rPr>
          <w:rFonts w:ascii="Arial" w:hAnsi="Arial" w:cs="Arial"/>
        </w:rPr>
      </w:pPr>
      <w:r w:rsidRPr="00F51443">
        <w:rPr>
          <w:rFonts w:ascii="Arial" w:hAnsi="Arial" w:cs="Arial"/>
          <w:b/>
          <w:bCs/>
        </w:rPr>
        <w:t>9</w:t>
      </w:r>
      <w:r w:rsidR="00942CFB" w:rsidRPr="00F51443">
        <w:rPr>
          <w:rFonts w:ascii="Arial" w:hAnsi="Arial" w:cs="Arial"/>
          <w:b/>
          <w:bCs/>
        </w:rPr>
        <w:t xml:space="preserve">.2 </w:t>
      </w:r>
      <w:r w:rsidR="00942CFB" w:rsidRPr="00F51443">
        <w:rPr>
          <w:rFonts w:ascii="Arial" w:hAnsi="Arial" w:cs="Arial"/>
          <w:b/>
        </w:rPr>
        <w:t xml:space="preserve">– </w:t>
      </w:r>
      <w:r w:rsidR="00942CFB" w:rsidRPr="00F51443">
        <w:rPr>
          <w:rFonts w:ascii="Arial" w:hAnsi="Arial" w:cs="Arial"/>
        </w:rPr>
        <w:t>Nada mais havendo a ser declarado, foi dada por encerrada a presente Ata que, lida e achada conforme, vai assinada pelas partes.</w:t>
      </w:r>
    </w:p>
    <w:p w14:paraId="4618AC64" w14:textId="77777777" w:rsidR="00942CFB" w:rsidRPr="00F51443" w:rsidRDefault="00942CFB" w:rsidP="00942CFB">
      <w:pPr>
        <w:jc w:val="both"/>
        <w:rPr>
          <w:rFonts w:ascii="Arial" w:hAnsi="Arial" w:cs="Arial"/>
        </w:rPr>
      </w:pPr>
    </w:p>
    <w:p w14:paraId="3B9A5085" w14:textId="3C0A15B3" w:rsidR="00942CFB" w:rsidRPr="00F51443" w:rsidRDefault="00942CFB" w:rsidP="00942CFB">
      <w:pPr>
        <w:autoSpaceDE w:val="0"/>
        <w:autoSpaceDN w:val="0"/>
        <w:adjustRightInd w:val="0"/>
        <w:jc w:val="center"/>
        <w:rPr>
          <w:rFonts w:ascii="Arial" w:hAnsi="Arial" w:cs="Arial"/>
        </w:rPr>
      </w:pPr>
      <w:r w:rsidRPr="00F51443">
        <w:rPr>
          <w:rFonts w:ascii="Arial" w:hAnsi="Arial" w:cs="Arial"/>
        </w:rPr>
        <w:t xml:space="preserve">Tanabi, ______ de ________________ </w:t>
      </w:r>
      <w:proofErr w:type="spellStart"/>
      <w:r w:rsidRPr="00F51443">
        <w:rPr>
          <w:rFonts w:ascii="Arial" w:hAnsi="Arial" w:cs="Arial"/>
        </w:rPr>
        <w:t>de</w:t>
      </w:r>
      <w:proofErr w:type="spellEnd"/>
      <w:r w:rsidRPr="00F51443">
        <w:rPr>
          <w:rFonts w:ascii="Arial" w:hAnsi="Arial" w:cs="Arial"/>
        </w:rPr>
        <w:t xml:space="preserve"> 2023.</w:t>
      </w:r>
    </w:p>
    <w:p w14:paraId="2A0FD024" w14:textId="77777777" w:rsidR="00942CFB" w:rsidRPr="00F51443" w:rsidRDefault="00942CFB" w:rsidP="00942CFB">
      <w:pPr>
        <w:autoSpaceDE w:val="0"/>
        <w:autoSpaceDN w:val="0"/>
        <w:adjustRightInd w:val="0"/>
        <w:jc w:val="center"/>
        <w:rPr>
          <w:rFonts w:ascii="Arial" w:hAnsi="Arial" w:cs="Arial"/>
          <w:b/>
          <w:bCs/>
        </w:rPr>
      </w:pPr>
    </w:p>
    <w:p w14:paraId="3BB0B60B" w14:textId="77777777" w:rsidR="00942CFB" w:rsidRPr="00F51443" w:rsidRDefault="00942CFB" w:rsidP="00942CFB">
      <w:pPr>
        <w:autoSpaceDE w:val="0"/>
        <w:autoSpaceDN w:val="0"/>
        <w:adjustRightInd w:val="0"/>
        <w:jc w:val="center"/>
        <w:rPr>
          <w:rFonts w:ascii="Arial" w:hAnsi="Arial" w:cs="Arial"/>
          <w:b/>
          <w:bCs/>
        </w:rPr>
      </w:pPr>
    </w:p>
    <w:p w14:paraId="316E2EB0" w14:textId="77777777" w:rsidR="00942CFB" w:rsidRPr="00F51443" w:rsidRDefault="00942CFB" w:rsidP="00942CFB">
      <w:pPr>
        <w:autoSpaceDE w:val="0"/>
        <w:autoSpaceDN w:val="0"/>
        <w:adjustRightInd w:val="0"/>
        <w:jc w:val="center"/>
        <w:rPr>
          <w:rFonts w:ascii="Arial" w:hAnsi="Arial" w:cs="Arial"/>
          <w:b/>
          <w:bCs/>
        </w:rPr>
      </w:pPr>
      <w:r w:rsidRPr="00F51443">
        <w:rPr>
          <w:rFonts w:ascii="Arial" w:hAnsi="Arial" w:cs="Arial"/>
          <w:b/>
          <w:bCs/>
        </w:rPr>
        <w:t>P/ MUNICÍPIO</w:t>
      </w:r>
    </w:p>
    <w:p w14:paraId="6B01DADF" w14:textId="77777777" w:rsidR="00942CFB" w:rsidRPr="00F51443" w:rsidRDefault="00942CFB" w:rsidP="00942CFB">
      <w:pPr>
        <w:autoSpaceDE w:val="0"/>
        <w:autoSpaceDN w:val="0"/>
        <w:adjustRightInd w:val="0"/>
        <w:jc w:val="center"/>
        <w:rPr>
          <w:rFonts w:ascii="Arial" w:hAnsi="Arial" w:cs="Arial"/>
          <w:b/>
          <w:bCs/>
        </w:rPr>
      </w:pPr>
    </w:p>
    <w:p w14:paraId="41367B0C" w14:textId="77777777" w:rsidR="00942CFB" w:rsidRPr="00F51443" w:rsidRDefault="00942CFB" w:rsidP="00942CFB">
      <w:pPr>
        <w:autoSpaceDE w:val="0"/>
        <w:autoSpaceDN w:val="0"/>
        <w:adjustRightInd w:val="0"/>
        <w:jc w:val="center"/>
        <w:rPr>
          <w:rFonts w:ascii="Arial" w:hAnsi="Arial" w:cs="Arial"/>
          <w:b/>
          <w:bCs/>
        </w:rPr>
      </w:pPr>
    </w:p>
    <w:p w14:paraId="4D66D9C9" w14:textId="77777777" w:rsidR="00942CFB" w:rsidRPr="00F51443" w:rsidRDefault="00942CFB" w:rsidP="00942CFB">
      <w:pPr>
        <w:autoSpaceDE w:val="0"/>
        <w:autoSpaceDN w:val="0"/>
        <w:adjustRightInd w:val="0"/>
        <w:jc w:val="center"/>
        <w:rPr>
          <w:rFonts w:ascii="Arial" w:hAnsi="Arial" w:cs="Arial"/>
          <w:b/>
          <w:bCs/>
        </w:rPr>
      </w:pPr>
      <w:r w:rsidRPr="00F51443">
        <w:rPr>
          <w:rFonts w:ascii="Arial" w:hAnsi="Arial" w:cs="Arial"/>
          <w:b/>
          <w:bCs/>
        </w:rPr>
        <w:t>P/ DETENTORA(S)</w:t>
      </w:r>
    </w:p>
    <w:p w14:paraId="7DBDD31A" w14:textId="77777777" w:rsidR="00942CFB" w:rsidRPr="00F51443" w:rsidRDefault="00942CFB" w:rsidP="00942CFB">
      <w:pPr>
        <w:autoSpaceDE w:val="0"/>
        <w:autoSpaceDN w:val="0"/>
        <w:adjustRightInd w:val="0"/>
        <w:jc w:val="both"/>
        <w:rPr>
          <w:rFonts w:ascii="Arial" w:hAnsi="Arial" w:cs="Arial"/>
          <w:b/>
          <w:bCs/>
        </w:rPr>
      </w:pPr>
    </w:p>
    <w:p w14:paraId="7658798A" w14:textId="77777777" w:rsidR="00942CFB" w:rsidRPr="00F51443" w:rsidRDefault="00942CFB" w:rsidP="00942CFB">
      <w:pPr>
        <w:autoSpaceDE w:val="0"/>
        <w:autoSpaceDN w:val="0"/>
        <w:adjustRightInd w:val="0"/>
        <w:jc w:val="both"/>
        <w:rPr>
          <w:rFonts w:ascii="Arial" w:hAnsi="Arial" w:cs="Arial"/>
        </w:rPr>
      </w:pPr>
      <w:r w:rsidRPr="00F51443">
        <w:rPr>
          <w:rFonts w:ascii="Arial" w:hAnsi="Arial" w:cs="Arial"/>
          <w:b/>
          <w:bCs/>
        </w:rPr>
        <w:t>TESTEMUNHAS</w:t>
      </w:r>
      <w:r w:rsidRPr="00F51443">
        <w:rPr>
          <w:rFonts w:ascii="Arial" w:hAnsi="Arial" w:cs="Arial"/>
        </w:rPr>
        <w:t>:</w:t>
      </w:r>
    </w:p>
    <w:p w14:paraId="3B3B8EF5" w14:textId="77777777" w:rsidR="00942CFB" w:rsidRPr="00F51443" w:rsidRDefault="00942CFB" w:rsidP="00942CFB">
      <w:pPr>
        <w:autoSpaceDE w:val="0"/>
        <w:autoSpaceDN w:val="0"/>
        <w:adjustRightInd w:val="0"/>
        <w:jc w:val="both"/>
        <w:rPr>
          <w:rFonts w:ascii="Arial" w:hAnsi="Arial" w:cs="Arial"/>
        </w:rPr>
      </w:pPr>
    </w:p>
    <w:p w14:paraId="3F9AA702" w14:textId="2402C160" w:rsidR="00942CFB" w:rsidRPr="00F51443" w:rsidRDefault="00942CFB" w:rsidP="00942CFB">
      <w:pPr>
        <w:autoSpaceDE w:val="0"/>
        <w:autoSpaceDN w:val="0"/>
        <w:adjustRightInd w:val="0"/>
        <w:jc w:val="both"/>
        <w:rPr>
          <w:rFonts w:ascii="Arial" w:hAnsi="Arial" w:cs="Arial"/>
        </w:rPr>
      </w:pPr>
      <w:r w:rsidRPr="00F51443">
        <w:rPr>
          <w:rFonts w:ascii="Arial" w:hAnsi="Arial" w:cs="Arial"/>
        </w:rPr>
        <w:t xml:space="preserve">_____________________ </w:t>
      </w:r>
      <w:r w:rsidRPr="00F51443">
        <w:rPr>
          <w:rFonts w:ascii="Arial" w:hAnsi="Arial" w:cs="Arial"/>
        </w:rPr>
        <w:tab/>
      </w:r>
      <w:r w:rsidRPr="00F51443">
        <w:rPr>
          <w:rFonts w:ascii="Arial" w:hAnsi="Arial" w:cs="Arial"/>
        </w:rPr>
        <w:tab/>
      </w:r>
      <w:r w:rsidRPr="00F51443">
        <w:rPr>
          <w:rFonts w:ascii="Arial" w:hAnsi="Arial" w:cs="Arial"/>
        </w:rPr>
        <w:tab/>
      </w:r>
      <w:r w:rsidRPr="00F51443">
        <w:rPr>
          <w:rFonts w:ascii="Arial" w:hAnsi="Arial" w:cs="Arial"/>
        </w:rPr>
        <w:tab/>
      </w:r>
      <w:r w:rsidRPr="00F51443">
        <w:rPr>
          <w:rFonts w:ascii="Arial" w:hAnsi="Arial" w:cs="Arial"/>
        </w:rPr>
        <w:tab/>
        <w:t>_____________________</w:t>
      </w:r>
    </w:p>
    <w:p w14:paraId="2B05CF2B" w14:textId="77777777" w:rsidR="00942CFB" w:rsidRPr="00F51443" w:rsidRDefault="00942CFB" w:rsidP="00942CFB">
      <w:pPr>
        <w:autoSpaceDE w:val="0"/>
        <w:autoSpaceDN w:val="0"/>
        <w:adjustRightInd w:val="0"/>
        <w:jc w:val="both"/>
        <w:rPr>
          <w:rFonts w:ascii="Arial" w:hAnsi="Arial" w:cs="Arial"/>
          <w:b/>
          <w:bCs/>
        </w:rPr>
      </w:pPr>
      <w:r w:rsidRPr="00F51443">
        <w:rPr>
          <w:rFonts w:ascii="Arial" w:hAnsi="Arial" w:cs="Arial"/>
          <w:b/>
          <w:bCs/>
        </w:rPr>
        <w:t xml:space="preserve">NOME </w:t>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proofErr w:type="spellStart"/>
      <w:r w:rsidRPr="00F51443">
        <w:rPr>
          <w:rFonts w:ascii="Arial" w:hAnsi="Arial" w:cs="Arial"/>
          <w:b/>
          <w:bCs/>
        </w:rPr>
        <w:t>NOME</w:t>
      </w:r>
      <w:proofErr w:type="spellEnd"/>
    </w:p>
    <w:p w14:paraId="18E97D7D" w14:textId="77777777" w:rsidR="00942CFB" w:rsidRPr="00F51443" w:rsidRDefault="00942CFB" w:rsidP="00942CFB">
      <w:pPr>
        <w:autoSpaceDE w:val="0"/>
        <w:autoSpaceDN w:val="0"/>
        <w:adjustRightInd w:val="0"/>
        <w:jc w:val="both"/>
        <w:rPr>
          <w:rFonts w:ascii="Arial" w:hAnsi="Arial" w:cs="Arial"/>
          <w:b/>
          <w:bCs/>
        </w:rPr>
      </w:pPr>
      <w:r w:rsidRPr="00F51443">
        <w:rPr>
          <w:rFonts w:ascii="Arial" w:hAnsi="Arial" w:cs="Arial"/>
          <w:b/>
          <w:bCs/>
        </w:rPr>
        <w:t xml:space="preserve">RG Nº </w:t>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r>
      <w:r w:rsidRPr="00F51443">
        <w:rPr>
          <w:rFonts w:ascii="Arial" w:hAnsi="Arial" w:cs="Arial"/>
          <w:b/>
          <w:bCs/>
        </w:rPr>
        <w:tab/>
        <w:t>RG Nº</w:t>
      </w:r>
    </w:p>
    <w:p w14:paraId="507FE838"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55FC94F1"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lastRenderedPageBreak/>
        <w:t>ANEXO III</w:t>
      </w:r>
    </w:p>
    <w:p w14:paraId="55EAD145"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rPr>
        <w:t>MODELO ARQUIVO DECLARAÇÕES (FASE HABILITAÇÃO)</w:t>
      </w:r>
    </w:p>
    <w:p w14:paraId="2C6B173D" w14:textId="77777777" w:rsidR="00942CFB" w:rsidRPr="00F51443" w:rsidRDefault="00942CFB" w:rsidP="00942CFB">
      <w:pPr>
        <w:tabs>
          <w:tab w:val="left" w:pos="-1701"/>
        </w:tabs>
        <w:autoSpaceDE w:val="0"/>
        <w:autoSpaceDN w:val="0"/>
        <w:adjustRightInd w:val="0"/>
        <w:jc w:val="both"/>
        <w:rPr>
          <w:rFonts w:ascii="Arial" w:hAnsi="Arial" w:cs="Arial"/>
        </w:rPr>
      </w:pPr>
    </w:p>
    <w:p w14:paraId="23674A77" w14:textId="77777777" w:rsidR="00942CFB" w:rsidRPr="00F51443" w:rsidRDefault="00942CFB" w:rsidP="00942CFB">
      <w:pPr>
        <w:tabs>
          <w:tab w:val="left" w:pos="-1701"/>
        </w:tabs>
        <w:autoSpaceDE w:val="0"/>
        <w:autoSpaceDN w:val="0"/>
        <w:adjustRightInd w:val="0"/>
        <w:jc w:val="both"/>
        <w:rPr>
          <w:rFonts w:ascii="Arial" w:hAnsi="Arial" w:cs="Arial"/>
        </w:rPr>
      </w:pPr>
    </w:p>
    <w:p w14:paraId="4CA07FC3" w14:textId="77777777" w:rsidR="00942CFB" w:rsidRPr="00F51443" w:rsidRDefault="00942CFB" w:rsidP="00942CFB">
      <w:pPr>
        <w:tabs>
          <w:tab w:val="left" w:pos="-1701"/>
        </w:tabs>
        <w:autoSpaceDE w:val="0"/>
        <w:autoSpaceDN w:val="0"/>
        <w:adjustRightInd w:val="0"/>
        <w:jc w:val="both"/>
        <w:rPr>
          <w:rFonts w:ascii="Arial" w:hAnsi="Arial" w:cs="Arial"/>
        </w:rPr>
      </w:pPr>
    </w:p>
    <w:p w14:paraId="44522F16" w14:textId="4D3CFD43"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 xml:space="preserve">Eu ___________________ (nome completo), representante legal da empresa _____________________ (denominação da pessoa jurídica), participante do Pregão Eletrônico nº </w:t>
      </w:r>
      <w:r w:rsidR="00597584" w:rsidRPr="00F51443">
        <w:rPr>
          <w:rFonts w:ascii="Arial" w:hAnsi="Arial" w:cs="Arial"/>
        </w:rPr>
        <w:t>004/2023</w:t>
      </w:r>
      <w:r w:rsidRPr="00F51443">
        <w:rPr>
          <w:rFonts w:ascii="Arial" w:hAnsi="Arial" w:cs="Arial"/>
        </w:rPr>
        <w:t xml:space="preserve">, realizado pelo Município de Tanabi, </w:t>
      </w:r>
      <w:r w:rsidRPr="00F51443">
        <w:rPr>
          <w:rFonts w:ascii="Arial" w:hAnsi="Arial" w:cs="Arial"/>
          <w:b/>
        </w:rPr>
        <w:t>DECLARO</w:t>
      </w:r>
      <w:r w:rsidRPr="00F51443">
        <w:rPr>
          <w:rFonts w:ascii="Arial" w:hAnsi="Arial" w:cs="Arial"/>
        </w:rPr>
        <w:t xml:space="preserve">, sob as penas da lei: </w:t>
      </w:r>
    </w:p>
    <w:p w14:paraId="1FE53144" w14:textId="77777777" w:rsidR="00942CFB" w:rsidRPr="00F51443" w:rsidRDefault="00942CFB" w:rsidP="00942CFB">
      <w:pPr>
        <w:tabs>
          <w:tab w:val="left" w:pos="-1701"/>
        </w:tabs>
        <w:autoSpaceDE w:val="0"/>
        <w:autoSpaceDN w:val="0"/>
        <w:adjustRightInd w:val="0"/>
        <w:jc w:val="both"/>
        <w:rPr>
          <w:rFonts w:ascii="Arial" w:hAnsi="Arial" w:cs="Arial"/>
        </w:rPr>
      </w:pPr>
    </w:p>
    <w:p w14:paraId="369FC21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a)</w:t>
      </w:r>
      <w:r w:rsidRPr="00F51443">
        <w:rPr>
          <w:rFonts w:ascii="Arial" w:hAnsi="Arial" w:cs="Arial"/>
        </w:rPr>
        <w:t xml:space="preserve"> Nos termos do inciso V do artigo 27 da Lei Federal nº 8.666, de 21 de junho de 1993 e alterações, que a empresa </w:t>
      </w:r>
      <w:proofErr w:type="gramStart"/>
      <w:r w:rsidRPr="00F51443">
        <w:rPr>
          <w:rFonts w:ascii="Arial" w:hAnsi="Arial" w:cs="Arial"/>
        </w:rPr>
        <w:t>encontra-se</w:t>
      </w:r>
      <w:proofErr w:type="gramEnd"/>
      <w:r w:rsidRPr="00F51443">
        <w:rPr>
          <w:rFonts w:ascii="Arial" w:hAnsi="Arial" w:cs="Arial"/>
        </w:rPr>
        <w:t xml:space="preserve"> em situação regular perante o Ministério do Trabalho, no que se refere à observância do disposto no inciso XXXIII do artigo 7º da Constituição Federal; </w:t>
      </w:r>
    </w:p>
    <w:p w14:paraId="29E6A628" w14:textId="77777777" w:rsidR="00942CFB" w:rsidRPr="00F51443" w:rsidRDefault="00942CFB" w:rsidP="00942CFB">
      <w:pPr>
        <w:tabs>
          <w:tab w:val="left" w:pos="-1701"/>
        </w:tabs>
        <w:autoSpaceDE w:val="0"/>
        <w:autoSpaceDN w:val="0"/>
        <w:adjustRightInd w:val="0"/>
        <w:jc w:val="both"/>
        <w:rPr>
          <w:rFonts w:ascii="Arial" w:hAnsi="Arial" w:cs="Arial"/>
        </w:rPr>
      </w:pPr>
    </w:p>
    <w:p w14:paraId="10811B4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b)</w:t>
      </w:r>
      <w:r w:rsidRPr="00F51443">
        <w:rPr>
          <w:rFonts w:ascii="Arial" w:hAnsi="Arial" w:cs="Arial"/>
        </w:rPr>
        <w:t xml:space="preserve"> Que a empresa atende às normas relativas à saúde e segurança no Trabalho, para os fins estabelecidos pelo parágrafo único do artigo 117 da Constituição do Estado de São Paulo; </w:t>
      </w:r>
    </w:p>
    <w:p w14:paraId="44006F53" w14:textId="77777777" w:rsidR="00942CFB" w:rsidRPr="00F51443" w:rsidRDefault="00942CFB" w:rsidP="00942CFB">
      <w:pPr>
        <w:tabs>
          <w:tab w:val="left" w:pos="-1701"/>
        </w:tabs>
        <w:autoSpaceDE w:val="0"/>
        <w:autoSpaceDN w:val="0"/>
        <w:adjustRightInd w:val="0"/>
        <w:jc w:val="both"/>
        <w:rPr>
          <w:rFonts w:ascii="Arial" w:hAnsi="Arial" w:cs="Arial"/>
        </w:rPr>
      </w:pPr>
    </w:p>
    <w:p w14:paraId="5FBB98A5"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c)</w:t>
      </w:r>
      <w:r w:rsidRPr="00F51443">
        <w:rPr>
          <w:rFonts w:ascii="Arial" w:hAnsi="Arial" w:cs="Arial"/>
        </w:rPr>
        <w:t xml:space="preserve"> Que a empresa não possui qualquer dos impedimentos previstos nos §§ 4º e seguintes todos do artigo 3º da Lei Complementar nº 123, de 14 de dezembro de 2006, e alterações, cujos termos conheço na íntegra; </w:t>
      </w:r>
    </w:p>
    <w:p w14:paraId="3ADBD572" w14:textId="77777777" w:rsidR="00942CFB" w:rsidRPr="00F51443" w:rsidRDefault="00942CFB" w:rsidP="00942CFB">
      <w:pPr>
        <w:tabs>
          <w:tab w:val="left" w:pos="-1701"/>
        </w:tabs>
        <w:autoSpaceDE w:val="0"/>
        <w:autoSpaceDN w:val="0"/>
        <w:adjustRightInd w:val="0"/>
        <w:jc w:val="both"/>
        <w:rPr>
          <w:rFonts w:ascii="Arial" w:hAnsi="Arial" w:cs="Arial"/>
        </w:rPr>
      </w:pPr>
    </w:p>
    <w:p w14:paraId="1E9858A6" w14:textId="524E46D1"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d)</w:t>
      </w:r>
      <w:r w:rsidRPr="00F51443">
        <w:rPr>
          <w:rFonts w:ascii="Arial" w:hAnsi="Arial" w:cs="Arial"/>
        </w:rPr>
        <w:t xml:space="preserve"> Estar ciente da obrigação de manter o endereço da empresa atualizado junto ao Município de Tanabi, e de que as notificações e comunicações formais decorrentes da execução da Ata de Registro de Preços serão efetuadas no endereço que constar em seu preâmbulo;</w:t>
      </w:r>
    </w:p>
    <w:p w14:paraId="558D90CD" w14:textId="77777777" w:rsidR="00942CFB" w:rsidRPr="00F51443" w:rsidRDefault="00942CFB" w:rsidP="00942CFB">
      <w:pPr>
        <w:tabs>
          <w:tab w:val="left" w:pos="-1701"/>
        </w:tabs>
        <w:autoSpaceDE w:val="0"/>
        <w:autoSpaceDN w:val="0"/>
        <w:adjustRightInd w:val="0"/>
        <w:jc w:val="both"/>
        <w:rPr>
          <w:rFonts w:ascii="Arial" w:hAnsi="Arial" w:cs="Arial"/>
        </w:rPr>
      </w:pPr>
    </w:p>
    <w:p w14:paraId="1F593B57" w14:textId="11B0CB03" w:rsidR="00443BAE" w:rsidRDefault="00942CFB" w:rsidP="00942CFB">
      <w:pPr>
        <w:tabs>
          <w:tab w:val="left" w:pos="-1701"/>
        </w:tabs>
        <w:autoSpaceDE w:val="0"/>
        <w:autoSpaceDN w:val="0"/>
        <w:adjustRightInd w:val="0"/>
        <w:jc w:val="both"/>
        <w:rPr>
          <w:rFonts w:ascii="Arial" w:hAnsi="Arial" w:cs="Arial"/>
        </w:rPr>
      </w:pPr>
      <w:r w:rsidRPr="00F51443">
        <w:rPr>
          <w:rFonts w:ascii="Arial" w:hAnsi="Arial" w:cs="Arial"/>
          <w:b/>
        </w:rPr>
        <w:t>e)</w:t>
      </w:r>
      <w:r w:rsidRPr="00F51443">
        <w:rPr>
          <w:rFonts w:ascii="Arial" w:hAnsi="Arial" w:cs="Arial"/>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w:t>
      </w:r>
      <w:r w:rsidRPr="00F51443">
        <w:rPr>
          <w:rFonts w:ascii="Arial" w:hAnsi="Arial" w:cs="Arial"/>
        </w:rPr>
        <w:lastRenderedPageBreak/>
        <w:t xml:space="preserve">juízo ou do administrador, de que o plano de recuperação judicial está sendo cumprido; </w:t>
      </w:r>
    </w:p>
    <w:p w14:paraId="4668F753" w14:textId="77777777" w:rsidR="00F57C2D" w:rsidRPr="00F51443" w:rsidRDefault="00F57C2D" w:rsidP="00942CFB">
      <w:pPr>
        <w:tabs>
          <w:tab w:val="left" w:pos="-1701"/>
        </w:tabs>
        <w:autoSpaceDE w:val="0"/>
        <w:autoSpaceDN w:val="0"/>
        <w:adjustRightInd w:val="0"/>
        <w:jc w:val="both"/>
        <w:rPr>
          <w:rFonts w:ascii="Arial" w:hAnsi="Arial" w:cs="Arial"/>
        </w:rPr>
      </w:pPr>
      <w:bookmarkStart w:id="1" w:name="_GoBack"/>
      <w:bookmarkEnd w:id="1"/>
    </w:p>
    <w:p w14:paraId="453942B4" w14:textId="4D1AD97E"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f</w:t>
      </w:r>
      <w:r w:rsidR="00942CFB" w:rsidRPr="00F51443">
        <w:rPr>
          <w:rFonts w:ascii="Arial" w:hAnsi="Arial" w:cs="Arial"/>
          <w:b/>
          <w:bCs/>
        </w:rPr>
        <w:t>)</w:t>
      </w:r>
      <w:r w:rsidR="00942CFB" w:rsidRPr="00F51443">
        <w:rPr>
          <w:rFonts w:ascii="Arial" w:hAnsi="Arial" w:cs="Arial"/>
        </w:rPr>
        <w:t xml:space="preserve"> 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Preços, não podendo divulgar, revelar, produzir, utilizar ou deles dar conhecimento a terceiros estranhos a esta contratação, a não ser por força de obrigação legal ou regulatória;</w:t>
      </w:r>
    </w:p>
    <w:p w14:paraId="29A80792" w14:textId="77777777" w:rsidR="00942CFB" w:rsidRPr="00F51443" w:rsidRDefault="00942CFB" w:rsidP="00942CFB">
      <w:pPr>
        <w:tabs>
          <w:tab w:val="left" w:pos="-1701"/>
        </w:tabs>
        <w:autoSpaceDE w:val="0"/>
        <w:autoSpaceDN w:val="0"/>
        <w:adjustRightInd w:val="0"/>
        <w:jc w:val="both"/>
        <w:rPr>
          <w:rFonts w:ascii="Arial" w:hAnsi="Arial" w:cs="Arial"/>
        </w:rPr>
      </w:pPr>
    </w:p>
    <w:p w14:paraId="16A0BB85" w14:textId="558703C6" w:rsidR="00942CFB" w:rsidRPr="00F51443" w:rsidRDefault="00443BAE" w:rsidP="00942CFB">
      <w:pPr>
        <w:tabs>
          <w:tab w:val="left" w:pos="-1701"/>
        </w:tabs>
        <w:autoSpaceDE w:val="0"/>
        <w:autoSpaceDN w:val="0"/>
        <w:adjustRightInd w:val="0"/>
        <w:jc w:val="both"/>
        <w:rPr>
          <w:rFonts w:ascii="Arial" w:hAnsi="Arial" w:cs="Arial"/>
        </w:rPr>
      </w:pPr>
      <w:r w:rsidRPr="00F51443">
        <w:rPr>
          <w:rFonts w:ascii="Arial" w:hAnsi="Arial" w:cs="Arial"/>
          <w:b/>
          <w:bCs/>
        </w:rPr>
        <w:t>g</w:t>
      </w:r>
      <w:r w:rsidR="00942CFB" w:rsidRPr="00F51443">
        <w:rPr>
          <w:rFonts w:ascii="Arial" w:hAnsi="Arial" w:cs="Arial"/>
          <w:b/>
          <w:bCs/>
        </w:rPr>
        <w:t>)</w:t>
      </w:r>
      <w:r w:rsidR="00942CFB" w:rsidRPr="00F51443">
        <w:rPr>
          <w:rFonts w:ascii="Arial" w:hAnsi="Arial" w:cs="Arial"/>
        </w:rPr>
        <w:t xml:space="preserve"> Não possui empregados executando trabalho degradante ou forçado, observando o disposto nos incisos III e IV do artigo 1º e no inciso III do artigo 5º da Constituição Federal</w:t>
      </w:r>
      <w:r w:rsidRPr="00F51443">
        <w:rPr>
          <w:rFonts w:ascii="Arial" w:hAnsi="Arial" w:cs="Arial"/>
        </w:rPr>
        <w:t>;</w:t>
      </w:r>
    </w:p>
    <w:p w14:paraId="5CBAEA68" w14:textId="77777777" w:rsidR="00443BAE" w:rsidRPr="00F51443" w:rsidRDefault="00443BAE" w:rsidP="00942CFB">
      <w:pPr>
        <w:tabs>
          <w:tab w:val="left" w:pos="-1701"/>
        </w:tabs>
        <w:autoSpaceDE w:val="0"/>
        <w:autoSpaceDN w:val="0"/>
        <w:adjustRightInd w:val="0"/>
        <w:jc w:val="both"/>
        <w:rPr>
          <w:rFonts w:ascii="Arial" w:hAnsi="Arial" w:cs="Arial"/>
        </w:rPr>
      </w:pPr>
    </w:p>
    <w:p w14:paraId="172DF16C" w14:textId="77777777" w:rsidR="00443BAE" w:rsidRPr="00F51443" w:rsidRDefault="00443BAE" w:rsidP="00443BAE">
      <w:pPr>
        <w:tabs>
          <w:tab w:val="left" w:pos="-1701"/>
        </w:tabs>
        <w:autoSpaceDE w:val="0"/>
        <w:autoSpaceDN w:val="0"/>
        <w:adjustRightInd w:val="0"/>
        <w:jc w:val="both"/>
        <w:rPr>
          <w:rFonts w:ascii="Arial" w:hAnsi="Arial" w:cs="Arial"/>
        </w:rPr>
      </w:pPr>
      <w:r w:rsidRPr="00F51443">
        <w:rPr>
          <w:rFonts w:ascii="Arial" w:hAnsi="Arial" w:cs="Arial"/>
          <w:b/>
          <w:bCs/>
        </w:rPr>
        <w:t xml:space="preserve">h) </w:t>
      </w:r>
      <w:r w:rsidRPr="00F51443">
        <w:rPr>
          <w:rFonts w:ascii="Arial" w:hAnsi="Arial" w:cs="Arial"/>
        </w:rPr>
        <w:t>Que a empresa não se encontra em regime de recuperação extrajudicial.</w:t>
      </w:r>
    </w:p>
    <w:p w14:paraId="40C0BFE5" w14:textId="77777777" w:rsidR="00942CFB" w:rsidRPr="00F51443" w:rsidRDefault="00942CFB" w:rsidP="00942CFB">
      <w:pPr>
        <w:tabs>
          <w:tab w:val="left" w:pos="-1701"/>
        </w:tabs>
        <w:autoSpaceDE w:val="0"/>
        <w:autoSpaceDN w:val="0"/>
        <w:adjustRightInd w:val="0"/>
        <w:jc w:val="both"/>
        <w:rPr>
          <w:rFonts w:ascii="Arial" w:hAnsi="Arial" w:cs="Arial"/>
        </w:rPr>
      </w:pPr>
    </w:p>
    <w:p w14:paraId="3D8E7920" w14:textId="2B8FA7D1"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 xml:space="preserve">Tanabi, em ____ de ________________ </w:t>
      </w:r>
      <w:proofErr w:type="spellStart"/>
      <w:r w:rsidRPr="00F51443">
        <w:rPr>
          <w:rFonts w:ascii="Arial" w:hAnsi="Arial" w:cs="Arial"/>
        </w:rPr>
        <w:t>de</w:t>
      </w:r>
      <w:proofErr w:type="spellEnd"/>
      <w:r w:rsidRPr="00F51443">
        <w:rPr>
          <w:rFonts w:ascii="Arial" w:hAnsi="Arial" w:cs="Arial"/>
        </w:rPr>
        <w:t xml:space="preserve"> 2023.</w:t>
      </w:r>
    </w:p>
    <w:p w14:paraId="1DC99EAA" w14:textId="77777777" w:rsidR="00942CFB" w:rsidRPr="00F51443" w:rsidRDefault="00942CFB" w:rsidP="00942CFB">
      <w:pPr>
        <w:tabs>
          <w:tab w:val="left" w:pos="-1701"/>
        </w:tabs>
        <w:autoSpaceDE w:val="0"/>
        <w:autoSpaceDN w:val="0"/>
        <w:adjustRightInd w:val="0"/>
        <w:jc w:val="center"/>
        <w:rPr>
          <w:rFonts w:ascii="Arial" w:hAnsi="Arial" w:cs="Arial"/>
        </w:rPr>
      </w:pPr>
    </w:p>
    <w:p w14:paraId="5AD891A9" w14:textId="77777777" w:rsidR="00942CFB" w:rsidRPr="00F51443" w:rsidRDefault="00942CFB" w:rsidP="00942CFB">
      <w:pPr>
        <w:tabs>
          <w:tab w:val="left" w:pos="-1701"/>
        </w:tabs>
        <w:autoSpaceDE w:val="0"/>
        <w:autoSpaceDN w:val="0"/>
        <w:adjustRightInd w:val="0"/>
        <w:jc w:val="center"/>
        <w:rPr>
          <w:rFonts w:ascii="Arial" w:hAnsi="Arial" w:cs="Arial"/>
        </w:rPr>
      </w:pPr>
    </w:p>
    <w:p w14:paraId="4158D92F"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______________________________________________</w:t>
      </w:r>
    </w:p>
    <w:p w14:paraId="0890C348"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Assinatura do representante legal</w:t>
      </w:r>
    </w:p>
    <w:p w14:paraId="34A06784" w14:textId="77777777" w:rsidR="00942CFB" w:rsidRPr="00F51443" w:rsidRDefault="00942CFB" w:rsidP="00942CFB">
      <w:pPr>
        <w:tabs>
          <w:tab w:val="left" w:pos="-1701"/>
        </w:tabs>
        <w:autoSpaceDE w:val="0"/>
        <w:autoSpaceDN w:val="0"/>
        <w:adjustRightInd w:val="0"/>
        <w:jc w:val="center"/>
        <w:rPr>
          <w:rFonts w:ascii="Arial" w:hAnsi="Arial" w:cs="Arial"/>
        </w:rPr>
      </w:pPr>
    </w:p>
    <w:p w14:paraId="08AFFBF0"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Nome do representante legal: _______________________________</w:t>
      </w:r>
    </w:p>
    <w:p w14:paraId="6260D684"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RG do representante legal: __________________________</w:t>
      </w:r>
    </w:p>
    <w:p w14:paraId="381265DD"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CPF do representante legal: _________________________</w:t>
      </w:r>
    </w:p>
    <w:p w14:paraId="34DA95F2"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40B72368"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lastRenderedPageBreak/>
        <w:t>ANEXO IV</w:t>
      </w:r>
    </w:p>
    <w:p w14:paraId="4CD612FD" w14:textId="43CE8225" w:rsidR="00942CFB" w:rsidRPr="00F51443" w:rsidRDefault="00942CFB" w:rsidP="00942CFB">
      <w:pPr>
        <w:jc w:val="center"/>
        <w:rPr>
          <w:rFonts w:ascii="Arial" w:hAnsi="Arial" w:cs="Arial"/>
          <w:b/>
        </w:rPr>
      </w:pPr>
      <w:r w:rsidRPr="00F51443">
        <w:rPr>
          <w:rFonts w:ascii="Arial" w:hAnsi="Arial" w:cs="Arial"/>
          <w:b/>
        </w:rPr>
        <w:t>DECLARAÇÃO DE ELABORAÇÃO INDEPENDENTE DE PROPOSTA</w:t>
      </w:r>
    </w:p>
    <w:p w14:paraId="4BA35551" w14:textId="77777777" w:rsidR="00942CFB" w:rsidRPr="00F51443" w:rsidRDefault="00942CFB" w:rsidP="00942CFB">
      <w:pPr>
        <w:jc w:val="center"/>
        <w:rPr>
          <w:rFonts w:ascii="Arial" w:hAnsi="Arial" w:cs="Arial"/>
          <w:b/>
        </w:rPr>
      </w:pPr>
      <w:r w:rsidRPr="00F51443">
        <w:rPr>
          <w:rFonts w:ascii="Arial" w:hAnsi="Arial" w:cs="Arial"/>
          <w:b/>
        </w:rPr>
        <w:t>E ATUAÇÃO CONFORME AO MARCO LEGAL ANTICORRUPÇÃO</w:t>
      </w:r>
    </w:p>
    <w:p w14:paraId="540CE35C" w14:textId="77777777" w:rsidR="00942CFB" w:rsidRPr="00F51443" w:rsidRDefault="00942CFB" w:rsidP="00942CFB">
      <w:pPr>
        <w:jc w:val="both"/>
        <w:rPr>
          <w:rFonts w:ascii="Arial" w:hAnsi="Arial" w:cs="Arial"/>
          <w:w w:val="90"/>
        </w:rPr>
      </w:pPr>
    </w:p>
    <w:p w14:paraId="0D7B1F96" w14:textId="77777777" w:rsidR="00942CFB" w:rsidRPr="00F51443" w:rsidRDefault="00942CFB" w:rsidP="00942CFB">
      <w:pPr>
        <w:jc w:val="both"/>
        <w:rPr>
          <w:rFonts w:ascii="Arial" w:hAnsi="Arial" w:cs="Arial"/>
          <w:w w:val="90"/>
        </w:rPr>
      </w:pPr>
    </w:p>
    <w:p w14:paraId="477764D4" w14:textId="77777777" w:rsidR="00942CFB" w:rsidRPr="00F51443" w:rsidRDefault="00942CFB" w:rsidP="00942CFB">
      <w:pPr>
        <w:jc w:val="both"/>
        <w:rPr>
          <w:rFonts w:ascii="Arial" w:hAnsi="Arial" w:cs="Arial"/>
          <w:w w:val="90"/>
        </w:rPr>
      </w:pPr>
    </w:p>
    <w:p w14:paraId="4A6400B7" w14:textId="497D51A3" w:rsidR="00942CFB" w:rsidRPr="00F51443" w:rsidRDefault="00942CFB" w:rsidP="00942CFB">
      <w:pPr>
        <w:jc w:val="both"/>
        <w:rPr>
          <w:rFonts w:ascii="Arial" w:hAnsi="Arial" w:cs="Arial"/>
        </w:rPr>
      </w:pPr>
      <w:r w:rsidRPr="00F51443">
        <w:rPr>
          <w:rFonts w:ascii="Arial" w:hAnsi="Arial" w:cs="Arial"/>
        </w:rPr>
        <w:t xml:space="preserve">Eu ___________________ (nome completo), representante legal da empresa _____________________ (denominação da pessoa jurídica), participante do Pregão Eletrônico nº </w:t>
      </w:r>
      <w:r w:rsidR="00597584" w:rsidRPr="00F51443">
        <w:rPr>
          <w:rFonts w:ascii="Arial" w:hAnsi="Arial" w:cs="Arial"/>
        </w:rPr>
        <w:t>004/2023</w:t>
      </w:r>
      <w:r w:rsidRPr="00F51443">
        <w:rPr>
          <w:rFonts w:ascii="Arial" w:hAnsi="Arial" w:cs="Arial"/>
        </w:rPr>
        <w:t xml:space="preserve">, realizado pelo Município de Tanabi, </w:t>
      </w:r>
      <w:r w:rsidRPr="00F51443">
        <w:rPr>
          <w:rFonts w:ascii="Arial" w:hAnsi="Arial" w:cs="Arial"/>
          <w:b/>
        </w:rPr>
        <w:t>DECLARO</w:t>
      </w:r>
      <w:r w:rsidRPr="00F51443">
        <w:rPr>
          <w:rFonts w:ascii="Arial" w:hAnsi="Arial" w:cs="Arial"/>
        </w:rPr>
        <w:t>, sob as penas da lei, especialmente do artigo 299 do Código Penal Brasileiro, que:</w:t>
      </w:r>
    </w:p>
    <w:p w14:paraId="797C554D" w14:textId="77777777" w:rsidR="00942CFB" w:rsidRPr="00F51443" w:rsidRDefault="00942CFB" w:rsidP="00942CFB">
      <w:pPr>
        <w:jc w:val="both"/>
        <w:rPr>
          <w:rFonts w:ascii="Arial" w:hAnsi="Arial" w:cs="Arial"/>
        </w:rPr>
      </w:pPr>
    </w:p>
    <w:p w14:paraId="31E16F99" w14:textId="77777777" w:rsidR="00942CFB" w:rsidRPr="00F51443" w:rsidRDefault="00942CFB" w:rsidP="00942CFB">
      <w:pPr>
        <w:jc w:val="both"/>
        <w:rPr>
          <w:rFonts w:ascii="Arial" w:hAnsi="Arial" w:cs="Arial"/>
        </w:rPr>
      </w:pPr>
      <w:r w:rsidRPr="00F51443">
        <w:rPr>
          <w:rFonts w:ascii="Arial" w:hAnsi="Arial" w:cs="Arial"/>
          <w:b/>
        </w:rPr>
        <w:t xml:space="preserve">a) </w:t>
      </w:r>
      <w:r w:rsidRPr="00F51443">
        <w:rPr>
          <w:rFonts w:ascii="Arial" w:hAnsi="Arial" w:cs="Arial"/>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83078A" w14:textId="77777777" w:rsidR="00942CFB" w:rsidRPr="00F51443" w:rsidRDefault="00942CFB" w:rsidP="00942CFB">
      <w:pPr>
        <w:jc w:val="both"/>
        <w:rPr>
          <w:rFonts w:ascii="Arial" w:hAnsi="Arial" w:cs="Arial"/>
        </w:rPr>
      </w:pPr>
    </w:p>
    <w:p w14:paraId="2DC5137F" w14:textId="77777777" w:rsidR="00942CFB" w:rsidRPr="00F51443" w:rsidRDefault="00942CFB" w:rsidP="00942CFB">
      <w:pPr>
        <w:jc w:val="both"/>
        <w:rPr>
          <w:rFonts w:ascii="Arial" w:hAnsi="Arial" w:cs="Arial"/>
        </w:rPr>
      </w:pPr>
      <w:r w:rsidRPr="00F51443">
        <w:rPr>
          <w:rFonts w:ascii="Arial" w:hAnsi="Arial" w:cs="Arial"/>
          <w:b/>
        </w:rPr>
        <w:t>b)</w:t>
      </w:r>
      <w:r w:rsidRPr="00F51443">
        <w:rPr>
          <w:rFonts w:ascii="Arial" w:hAnsi="Arial" w:cs="Arial"/>
        </w:rPr>
        <w:t xml:space="preserve"> a intenção de apresentar a proposta não foi informada ou discutida com qualquer outro licitante ou interessado, em potencial ou de fato, no presente procedimento licitatório;</w:t>
      </w:r>
    </w:p>
    <w:p w14:paraId="7C89CB38" w14:textId="77777777" w:rsidR="00942CFB" w:rsidRPr="00F51443" w:rsidRDefault="00942CFB" w:rsidP="00942CFB">
      <w:pPr>
        <w:jc w:val="both"/>
        <w:rPr>
          <w:rFonts w:ascii="Arial" w:hAnsi="Arial" w:cs="Arial"/>
        </w:rPr>
      </w:pPr>
    </w:p>
    <w:p w14:paraId="4D462C9D" w14:textId="77777777" w:rsidR="00942CFB" w:rsidRPr="00F51443" w:rsidRDefault="00942CFB" w:rsidP="00942CFB">
      <w:pPr>
        <w:jc w:val="both"/>
        <w:rPr>
          <w:rFonts w:ascii="Arial" w:hAnsi="Arial" w:cs="Arial"/>
        </w:rPr>
      </w:pPr>
      <w:r w:rsidRPr="00F51443">
        <w:rPr>
          <w:rFonts w:ascii="Arial" w:hAnsi="Arial" w:cs="Arial"/>
          <w:b/>
        </w:rPr>
        <w:t>c)</w:t>
      </w:r>
      <w:r w:rsidRPr="00F51443">
        <w:rPr>
          <w:rFonts w:ascii="Arial" w:hAnsi="Arial" w:cs="Arial"/>
        </w:rPr>
        <w:t xml:space="preserve"> o licitante não tentou, por qualquer meio ou por qualquer pessoa, influir na decisão de qualquer outro licitante ou interessado, em potencial ou de fato, no presente procedimento licitatório;</w:t>
      </w:r>
    </w:p>
    <w:p w14:paraId="182A53E3" w14:textId="77777777" w:rsidR="00942CFB" w:rsidRPr="00F51443" w:rsidRDefault="00942CFB" w:rsidP="00942CFB">
      <w:pPr>
        <w:jc w:val="both"/>
        <w:rPr>
          <w:rFonts w:ascii="Arial" w:hAnsi="Arial" w:cs="Arial"/>
        </w:rPr>
      </w:pPr>
    </w:p>
    <w:p w14:paraId="2AE0DE91" w14:textId="77777777" w:rsidR="00942CFB" w:rsidRPr="00F51443" w:rsidRDefault="00942CFB" w:rsidP="00942CFB">
      <w:pPr>
        <w:jc w:val="both"/>
        <w:rPr>
          <w:rFonts w:ascii="Arial" w:hAnsi="Arial" w:cs="Arial"/>
        </w:rPr>
      </w:pPr>
      <w:r w:rsidRPr="00F51443">
        <w:rPr>
          <w:rFonts w:ascii="Arial" w:hAnsi="Arial" w:cs="Arial"/>
          <w:b/>
        </w:rPr>
        <w:t xml:space="preserve">d) </w:t>
      </w:r>
      <w:r w:rsidRPr="00F51443">
        <w:rPr>
          <w:rFonts w:ascii="Arial" w:hAnsi="Arial" w:cs="Arial"/>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FC735DF" w14:textId="77777777" w:rsidR="00942CFB" w:rsidRPr="00F51443" w:rsidRDefault="00942CFB" w:rsidP="00942CFB">
      <w:pPr>
        <w:jc w:val="both"/>
        <w:rPr>
          <w:rFonts w:ascii="Arial" w:hAnsi="Arial" w:cs="Arial"/>
        </w:rPr>
      </w:pPr>
    </w:p>
    <w:p w14:paraId="686A73A4" w14:textId="77777777" w:rsidR="00942CFB" w:rsidRPr="00F51443" w:rsidRDefault="00942CFB" w:rsidP="00942CFB">
      <w:pPr>
        <w:jc w:val="both"/>
        <w:rPr>
          <w:rFonts w:ascii="Arial" w:hAnsi="Arial" w:cs="Arial"/>
        </w:rPr>
      </w:pPr>
      <w:r w:rsidRPr="00F51443">
        <w:rPr>
          <w:rFonts w:ascii="Arial" w:hAnsi="Arial" w:cs="Arial"/>
          <w:b/>
        </w:rPr>
        <w:t>e)</w:t>
      </w:r>
      <w:r w:rsidRPr="00F51443">
        <w:rPr>
          <w:rFonts w:ascii="Arial" w:hAnsi="Arial" w:cs="Arial"/>
        </w:rPr>
        <w:t xml:space="preserve"> o conteúdo da proposta apresentada não foi, no todo ou em parte, informado, discutido ou recebido de qualquer integrante relacionado, direta ou indiretamente, ao órgão licitante antes da abertura oficial das propostas; e</w:t>
      </w:r>
    </w:p>
    <w:p w14:paraId="56E34D4B" w14:textId="77777777" w:rsidR="00942CFB" w:rsidRPr="00F51443" w:rsidRDefault="00942CFB" w:rsidP="00942CFB">
      <w:pPr>
        <w:jc w:val="both"/>
        <w:rPr>
          <w:rFonts w:ascii="Arial" w:hAnsi="Arial" w:cs="Arial"/>
        </w:rPr>
      </w:pPr>
    </w:p>
    <w:p w14:paraId="6919139B" w14:textId="77777777" w:rsidR="00942CFB" w:rsidRPr="00F51443" w:rsidRDefault="00942CFB" w:rsidP="00942CFB">
      <w:pPr>
        <w:jc w:val="both"/>
        <w:rPr>
          <w:rFonts w:ascii="Arial" w:hAnsi="Arial" w:cs="Arial"/>
        </w:rPr>
      </w:pPr>
      <w:r w:rsidRPr="00F51443">
        <w:rPr>
          <w:rFonts w:ascii="Arial" w:hAnsi="Arial" w:cs="Arial"/>
          <w:b/>
        </w:rPr>
        <w:t xml:space="preserve">f) </w:t>
      </w:r>
      <w:r w:rsidRPr="00F51443">
        <w:rPr>
          <w:rFonts w:ascii="Arial" w:hAnsi="Arial" w:cs="Arial"/>
        </w:rPr>
        <w:t>o representante legal do licitante está plenamente ciente do teor e da extensão desta declaração e que detém plenos poderes e informações para firmá-la.</w:t>
      </w:r>
    </w:p>
    <w:p w14:paraId="5D607590" w14:textId="77777777" w:rsidR="00942CFB" w:rsidRPr="00F51443" w:rsidRDefault="00942CFB" w:rsidP="00942CFB">
      <w:pPr>
        <w:jc w:val="both"/>
        <w:rPr>
          <w:rFonts w:ascii="Arial" w:hAnsi="Arial" w:cs="Arial"/>
        </w:rPr>
      </w:pPr>
    </w:p>
    <w:p w14:paraId="588AEBFE" w14:textId="77777777" w:rsidR="00942CFB" w:rsidRPr="00F51443" w:rsidRDefault="00942CFB" w:rsidP="00942CFB">
      <w:pPr>
        <w:jc w:val="both"/>
        <w:rPr>
          <w:rFonts w:ascii="Arial" w:hAnsi="Arial" w:cs="Arial"/>
        </w:rPr>
      </w:pPr>
      <w:r w:rsidRPr="00F51443">
        <w:rPr>
          <w:rFonts w:ascii="Arial" w:hAnsi="Arial" w:cs="Arial"/>
          <w:b/>
        </w:rPr>
        <w:t>DECLARO</w:t>
      </w:r>
      <w:r w:rsidRPr="00F51443">
        <w:rPr>
          <w:rFonts w:ascii="Arial" w:hAnsi="Arial" w:cs="Arial"/>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648C6642" w14:textId="77777777" w:rsidR="00942CFB" w:rsidRPr="00F51443" w:rsidRDefault="00942CFB" w:rsidP="00942CFB">
      <w:pPr>
        <w:jc w:val="both"/>
        <w:rPr>
          <w:rFonts w:ascii="Arial" w:hAnsi="Arial" w:cs="Arial"/>
        </w:rPr>
      </w:pPr>
    </w:p>
    <w:p w14:paraId="793BDCE5" w14:textId="77777777" w:rsidR="00942CFB" w:rsidRPr="00F51443" w:rsidRDefault="00942CFB" w:rsidP="00942CFB">
      <w:pPr>
        <w:jc w:val="both"/>
        <w:rPr>
          <w:rFonts w:ascii="Arial" w:hAnsi="Arial" w:cs="Arial"/>
        </w:rPr>
      </w:pPr>
      <w:r w:rsidRPr="00F51443">
        <w:rPr>
          <w:rFonts w:ascii="Arial" w:hAnsi="Arial" w:cs="Arial"/>
          <w:b/>
        </w:rPr>
        <w:t>I –</w:t>
      </w:r>
      <w:r w:rsidRPr="00F51443">
        <w:rPr>
          <w:rFonts w:ascii="Arial" w:hAnsi="Arial" w:cs="Arial"/>
        </w:rPr>
        <w:t xml:space="preserve"> </w:t>
      </w:r>
      <w:proofErr w:type="gramStart"/>
      <w:r w:rsidRPr="00F51443">
        <w:rPr>
          <w:rFonts w:ascii="Arial" w:hAnsi="Arial" w:cs="Arial"/>
        </w:rPr>
        <w:t>prometer, oferecer</w:t>
      </w:r>
      <w:proofErr w:type="gramEnd"/>
      <w:r w:rsidRPr="00F51443">
        <w:rPr>
          <w:rFonts w:ascii="Arial" w:hAnsi="Arial" w:cs="Arial"/>
        </w:rPr>
        <w:t xml:space="preserve"> ou dar, direta ou indiretamente, vantagem indevida a agente público, ou a terceira pessoa a ele relacionada;</w:t>
      </w:r>
    </w:p>
    <w:p w14:paraId="0896451D" w14:textId="77777777" w:rsidR="00942CFB" w:rsidRPr="00F51443" w:rsidRDefault="00942CFB" w:rsidP="00942CFB">
      <w:pPr>
        <w:jc w:val="both"/>
        <w:rPr>
          <w:rFonts w:ascii="Arial" w:hAnsi="Arial" w:cs="Arial"/>
          <w:b/>
        </w:rPr>
      </w:pPr>
    </w:p>
    <w:p w14:paraId="07E63032" w14:textId="77777777" w:rsidR="00942CFB" w:rsidRPr="00F51443" w:rsidRDefault="00942CFB" w:rsidP="00942CFB">
      <w:pPr>
        <w:jc w:val="both"/>
        <w:rPr>
          <w:rFonts w:ascii="Arial" w:hAnsi="Arial" w:cs="Arial"/>
        </w:rPr>
      </w:pPr>
      <w:r w:rsidRPr="00F51443">
        <w:rPr>
          <w:rFonts w:ascii="Arial" w:hAnsi="Arial" w:cs="Arial"/>
          <w:b/>
        </w:rPr>
        <w:t>II –</w:t>
      </w:r>
      <w:r w:rsidRPr="00F51443">
        <w:rPr>
          <w:rFonts w:ascii="Arial" w:hAnsi="Arial" w:cs="Arial"/>
        </w:rPr>
        <w:t xml:space="preserve"> </w:t>
      </w:r>
      <w:proofErr w:type="gramStart"/>
      <w:r w:rsidRPr="00F51443">
        <w:rPr>
          <w:rFonts w:ascii="Arial" w:hAnsi="Arial" w:cs="Arial"/>
        </w:rPr>
        <w:t>comprovadamente</w:t>
      </w:r>
      <w:proofErr w:type="gramEnd"/>
      <w:r w:rsidRPr="00F51443">
        <w:rPr>
          <w:rFonts w:ascii="Arial" w:hAnsi="Arial" w:cs="Arial"/>
        </w:rPr>
        <w:t>, financiar, custear, patrocinar ou de qualquer modo subvencionar a prática dos atos ilícitos previstos em Lei;</w:t>
      </w:r>
    </w:p>
    <w:p w14:paraId="24D3ACA8" w14:textId="77777777" w:rsidR="00942CFB" w:rsidRPr="00F51443" w:rsidRDefault="00942CFB" w:rsidP="00942CFB">
      <w:pPr>
        <w:jc w:val="both"/>
        <w:rPr>
          <w:rFonts w:ascii="Arial" w:hAnsi="Arial" w:cs="Arial"/>
          <w:b/>
        </w:rPr>
      </w:pPr>
    </w:p>
    <w:p w14:paraId="67936F3D" w14:textId="77777777" w:rsidR="00942CFB" w:rsidRPr="00F51443" w:rsidRDefault="00942CFB" w:rsidP="00942CFB">
      <w:pPr>
        <w:jc w:val="both"/>
        <w:rPr>
          <w:rFonts w:ascii="Arial" w:hAnsi="Arial" w:cs="Arial"/>
        </w:rPr>
      </w:pPr>
      <w:r w:rsidRPr="00F51443">
        <w:rPr>
          <w:rFonts w:ascii="Arial" w:hAnsi="Arial" w:cs="Arial"/>
          <w:b/>
        </w:rPr>
        <w:t>III –</w:t>
      </w:r>
      <w:r w:rsidRPr="00F51443">
        <w:rPr>
          <w:rFonts w:ascii="Arial" w:hAnsi="Arial" w:cs="Arial"/>
        </w:rPr>
        <w:t xml:space="preserve"> comprovadamente, utilizar-se de interposta pessoa física ou jurídica para ocultar ou dissimular seus reais interesses ou a identidade dos beneficiários dos atos praticados;</w:t>
      </w:r>
    </w:p>
    <w:p w14:paraId="1E1F5892" w14:textId="77777777" w:rsidR="00942CFB" w:rsidRPr="00F51443" w:rsidRDefault="00942CFB" w:rsidP="00942CFB">
      <w:pPr>
        <w:jc w:val="both"/>
        <w:rPr>
          <w:rFonts w:ascii="Arial" w:hAnsi="Arial" w:cs="Arial"/>
          <w:b/>
        </w:rPr>
      </w:pPr>
    </w:p>
    <w:p w14:paraId="3395919C" w14:textId="77777777" w:rsidR="00942CFB" w:rsidRPr="00F51443" w:rsidRDefault="00942CFB" w:rsidP="00942CFB">
      <w:pPr>
        <w:jc w:val="both"/>
        <w:rPr>
          <w:rFonts w:ascii="Arial" w:hAnsi="Arial" w:cs="Arial"/>
        </w:rPr>
      </w:pPr>
      <w:r w:rsidRPr="00F51443">
        <w:rPr>
          <w:rFonts w:ascii="Arial" w:hAnsi="Arial" w:cs="Arial"/>
          <w:b/>
        </w:rPr>
        <w:t>IV –</w:t>
      </w:r>
      <w:r w:rsidRPr="00F51443">
        <w:rPr>
          <w:rFonts w:ascii="Arial" w:hAnsi="Arial" w:cs="Arial"/>
        </w:rPr>
        <w:t xml:space="preserve"> </w:t>
      </w:r>
      <w:proofErr w:type="gramStart"/>
      <w:r w:rsidRPr="00F51443">
        <w:rPr>
          <w:rFonts w:ascii="Arial" w:hAnsi="Arial" w:cs="Arial"/>
        </w:rPr>
        <w:t>no</w:t>
      </w:r>
      <w:proofErr w:type="gramEnd"/>
      <w:r w:rsidRPr="00F51443">
        <w:rPr>
          <w:rFonts w:ascii="Arial" w:hAnsi="Arial" w:cs="Arial"/>
        </w:rPr>
        <w:t xml:space="preserve"> tocante a licitações e contratos:</w:t>
      </w:r>
    </w:p>
    <w:p w14:paraId="0BFFECD6" w14:textId="77777777" w:rsidR="00942CFB" w:rsidRPr="00F51443" w:rsidRDefault="00942CFB" w:rsidP="00942CFB">
      <w:pPr>
        <w:jc w:val="both"/>
        <w:rPr>
          <w:rFonts w:ascii="Arial" w:hAnsi="Arial" w:cs="Arial"/>
          <w:b/>
        </w:rPr>
      </w:pPr>
    </w:p>
    <w:p w14:paraId="742D7514" w14:textId="77777777" w:rsidR="00942CFB" w:rsidRPr="00F51443" w:rsidRDefault="00942CFB" w:rsidP="00942CFB">
      <w:pPr>
        <w:jc w:val="both"/>
        <w:rPr>
          <w:rFonts w:ascii="Arial" w:hAnsi="Arial" w:cs="Arial"/>
        </w:rPr>
      </w:pPr>
      <w:r w:rsidRPr="00F51443">
        <w:rPr>
          <w:rFonts w:ascii="Arial" w:hAnsi="Arial" w:cs="Arial"/>
          <w:b/>
        </w:rPr>
        <w:t>a)</w:t>
      </w:r>
      <w:r w:rsidRPr="00F51443">
        <w:rPr>
          <w:rFonts w:ascii="Arial" w:hAnsi="Arial" w:cs="Arial"/>
        </w:rPr>
        <w:t xml:space="preserve"> frustrar ou fraudar, mediante ajuste, combinação ou qualquer outro expediente, o caráter competitivo de procedimento licitatório público;</w:t>
      </w:r>
    </w:p>
    <w:p w14:paraId="0EF167F8" w14:textId="77777777" w:rsidR="00942CFB" w:rsidRPr="00F51443" w:rsidRDefault="00942CFB" w:rsidP="00942CFB">
      <w:pPr>
        <w:jc w:val="both"/>
        <w:rPr>
          <w:rFonts w:ascii="Arial" w:hAnsi="Arial" w:cs="Arial"/>
          <w:b/>
        </w:rPr>
      </w:pPr>
    </w:p>
    <w:p w14:paraId="5E2E578E" w14:textId="77777777" w:rsidR="00942CFB" w:rsidRPr="00F51443" w:rsidRDefault="00942CFB" w:rsidP="00942CFB">
      <w:pPr>
        <w:jc w:val="both"/>
        <w:rPr>
          <w:rFonts w:ascii="Arial" w:hAnsi="Arial" w:cs="Arial"/>
        </w:rPr>
      </w:pPr>
      <w:r w:rsidRPr="00F51443">
        <w:rPr>
          <w:rFonts w:ascii="Arial" w:hAnsi="Arial" w:cs="Arial"/>
          <w:b/>
        </w:rPr>
        <w:t>b)</w:t>
      </w:r>
      <w:r w:rsidRPr="00F51443">
        <w:rPr>
          <w:rFonts w:ascii="Arial" w:hAnsi="Arial" w:cs="Arial"/>
        </w:rPr>
        <w:t xml:space="preserve"> impedir, perturbar ou fraudar a realização de qualquer ato de procedimento licitatório público;</w:t>
      </w:r>
    </w:p>
    <w:p w14:paraId="32E1C0D9" w14:textId="77777777" w:rsidR="00942CFB" w:rsidRPr="00F51443" w:rsidRDefault="00942CFB" w:rsidP="00942CFB">
      <w:pPr>
        <w:jc w:val="both"/>
        <w:rPr>
          <w:rFonts w:ascii="Arial" w:hAnsi="Arial" w:cs="Arial"/>
          <w:b/>
        </w:rPr>
      </w:pPr>
    </w:p>
    <w:p w14:paraId="19B00BA4" w14:textId="77777777" w:rsidR="00942CFB" w:rsidRPr="00F51443" w:rsidRDefault="00942CFB" w:rsidP="00942CFB">
      <w:pPr>
        <w:jc w:val="both"/>
        <w:rPr>
          <w:rFonts w:ascii="Arial" w:hAnsi="Arial" w:cs="Arial"/>
        </w:rPr>
      </w:pPr>
      <w:r w:rsidRPr="00F51443">
        <w:rPr>
          <w:rFonts w:ascii="Arial" w:hAnsi="Arial" w:cs="Arial"/>
          <w:b/>
        </w:rPr>
        <w:t xml:space="preserve">c) </w:t>
      </w:r>
      <w:r w:rsidRPr="00F51443">
        <w:rPr>
          <w:rFonts w:ascii="Arial" w:hAnsi="Arial" w:cs="Arial"/>
        </w:rPr>
        <w:t>afastar ou procurar afastar licitante, por meio de fraude ou oferecimento de vantagem de qualquer tipo;</w:t>
      </w:r>
    </w:p>
    <w:p w14:paraId="11BB5F02" w14:textId="77777777" w:rsidR="00942CFB" w:rsidRPr="00F51443" w:rsidRDefault="00942CFB" w:rsidP="00942CFB">
      <w:pPr>
        <w:jc w:val="both"/>
        <w:rPr>
          <w:rFonts w:ascii="Arial" w:hAnsi="Arial" w:cs="Arial"/>
          <w:b/>
        </w:rPr>
      </w:pPr>
    </w:p>
    <w:p w14:paraId="5C388DB1" w14:textId="77777777" w:rsidR="00942CFB" w:rsidRPr="00F51443" w:rsidRDefault="00942CFB" w:rsidP="00942CFB">
      <w:pPr>
        <w:jc w:val="both"/>
        <w:rPr>
          <w:rFonts w:ascii="Arial" w:hAnsi="Arial" w:cs="Arial"/>
        </w:rPr>
      </w:pPr>
      <w:r w:rsidRPr="00F51443">
        <w:rPr>
          <w:rFonts w:ascii="Arial" w:hAnsi="Arial" w:cs="Arial"/>
          <w:b/>
        </w:rPr>
        <w:t xml:space="preserve">d) </w:t>
      </w:r>
      <w:r w:rsidRPr="00F51443">
        <w:rPr>
          <w:rFonts w:ascii="Arial" w:hAnsi="Arial" w:cs="Arial"/>
        </w:rPr>
        <w:t>fraudar licitação pública ou contrato dela decorrente;</w:t>
      </w:r>
    </w:p>
    <w:p w14:paraId="00A0A176" w14:textId="77777777" w:rsidR="00942CFB" w:rsidRPr="00F51443" w:rsidRDefault="00942CFB" w:rsidP="00942CFB">
      <w:pPr>
        <w:jc w:val="both"/>
        <w:rPr>
          <w:rFonts w:ascii="Arial" w:hAnsi="Arial" w:cs="Arial"/>
          <w:b/>
        </w:rPr>
      </w:pPr>
    </w:p>
    <w:p w14:paraId="2D5EDD65" w14:textId="77777777" w:rsidR="00942CFB" w:rsidRPr="00F51443" w:rsidRDefault="00942CFB" w:rsidP="00942CFB">
      <w:pPr>
        <w:jc w:val="both"/>
        <w:rPr>
          <w:rFonts w:ascii="Arial" w:hAnsi="Arial" w:cs="Arial"/>
        </w:rPr>
      </w:pPr>
      <w:r w:rsidRPr="00F51443">
        <w:rPr>
          <w:rFonts w:ascii="Arial" w:hAnsi="Arial" w:cs="Arial"/>
          <w:b/>
        </w:rPr>
        <w:lastRenderedPageBreak/>
        <w:t>e)</w:t>
      </w:r>
      <w:r w:rsidRPr="00F51443">
        <w:rPr>
          <w:rFonts w:ascii="Arial" w:hAnsi="Arial" w:cs="Arial"/>
        </w:rPr>
        <w:t xml:space="preserve"> criar, de modo fraudulento ou irregular, pessoa jurídica para participar de licitação pública ou celebrar contrato administrativo;</w:t>
      </w:r>
    </w:p>
    <w:p w14:paraId="27B72B50" w14:textId="77777777" w:rsidR="00942CFB" w:rsidRPr="00F51443" w:rsidRDefault="00942CFB" w:rsidP="00942CFB">
      <w:pPr>
        <w:jc w:val="both"/>
        <w:rPr>
          <w:rFonts w:ascii="Arial" w:hAnsi="Arial" w:cs="Arial"/>
        </w:rPr>
      </w:pPr>
      <w:r w:rsidRPr="00F51443">
        <w:rPr>
          <w:rFonts w:ascii="Arial" w:hAnsi="Arial" w:cs="Arial"/>
          <w:b/>
        </w:rPr>
        <w:t>f)</w:t>
      </w:r>
      <w:r w:rsidRPr="00F51443">
        <w:rPr>
          <w:rFonts w:ascii="Arial" w:hAnsi="Arial" w:cs="Arial"/>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9056F32" w14:textId="77777777" w:rsidR="00942CFB" w:rsidRPr="00F51443" w:rsidRDefault="00942CFB" w:rsidP="00942CFB">
      <w:pPr>
        <w:jc w:val="both"/>
        <w:rPr>
          <w:rFonts w:ascii="Arial" w:hAnsi="Arial" w:cs="Arial"/>
          <w:b/>
        </w:rPr>
      </w:pPr>
    </w:p>
    <w:p w14:paraId="2087AC2B" w14:textId="77777777" w:rsidR="00942CFB" w:rsidRPr="00F51443" w:rsidRDefault="00942CFB" w:rsidP="00942CFB">
      <w:pPr>
        <w:jc w:val="both"/>
        <w:rPr>
          <w:rFonts w:ascii="Arial" w:hAnsi="Arial" w:cs="Arial"/>
        </w:rPr>
      </w:pPr>
      <w:r w:rsidRPr="00F51443">
        <w:rPr>
          <w:rFonts w:ascii="Arial" w:hAnsi="Arial" w:cs="Arial"/>
          <w:b/>
        </w:rPr>
        <w:t xml:space="preserve">g) </w:t>
      </w:r>
      <w:r w:rsidRPr="00F51443">
        <w:rPr>
          <w:rFonts w:ascii="Arial" w:hAnsi="Arial" w:cs="Arial"/>
        </w:rPr>
        <w:t>manipular ou fraudar o equilíbrio econômico-financeiro dos contratos celebrados com a administração pública;</w:t>
      </w:r>
    </w:p>
    <w:p w14:paraId="0FE4A512" w14:textId="77777777" w:rsidR="00942CFB" w:rsidRPr="00F51443" w:rsidRDefault="00942CFB" w:rsidP="00942CFB">
      <w:pPr>
        <w:jc w:val="both"/>
        <w:rPr>
          <w:rFonts w:ascii="Arial" w:hAnsi="Arial" w:cs="Arial"/>
          <w:b/>
        </w:rPr>
      </w:pPr>
    </w:p>
    <w:p w14:paraId="519D66E6" w14:textId="77777777" w:rsidR="00942CFB" w:rsidRPr="00F51443" w:rsidRDefault="00942CFB" w:rsidP="00942CFB">
      <w:pPr>
        <w:jc w:val="both"/>
        <w:rPr>
          <w:rFonts w:ascii="Arial" w:hAnsi="Arial" w:cs="Arial"/>
        </w:rPr>
      </w:pPr>
      <w:r w:rsidRPr="00F51443">
        <w:rPr>
          <w:rFonts w:ascii="Arial" w:hAnsi="Arial" w:cs="Arial"/>
          <w:b/>
        </w:rPr>
        <w:t>V –</w:t>
      </w:r>
      <w:r w:rsidRPr="00F51443">
        <w:rPr>
          <w:rFonts w:ascii="Arial" w:hAnsi="Arial" w:cs="Arial"/>
        </w:rPr>
        <w:t xml:space="preserve"> </w:t>
      </w:r>
      <w:proofErr w:type="gramStart"/>
      <w:r w:rsidRPr="00F51443">
        <w:rPr>
          <w:rFonts w:ascii="Arial" w:hAnsi="Arial" w:cs="Arial"/>
        </w:rPr>
        <w:t>dificultar</w:t>
      </w:r>
      <w:proofErr w:type="gramEnd"/>
      <w:r w:rsidRPr="00F51443">
        <w:rPr>
          <w:rFonts w:ascii="Arial" w:hAnsi="Arial" w:cs="Arial"/>
        </w:rPr>
        <w:t xml:space="preserve"> atividade de investigação ou fiscalização de órgãos, entidades ou agentes públicos, ou intervir em sua atuação, inclusive no âmbito das agências reguladoras e dos órgãos de fiscalização do sistema financeiro nacional.</w:t>
      </w:r>
    </w:p>
    <w:p w14:paraId="1E816AB6" w14:textId="77777777" w:rsidR="00942CFB" w:rsidRPr="00F51443" w:rsidRDefault="00942CFB" w:rsidP="00942CFB">
      <w:pPr>
        <w:tabs>
          <w:tab w:val="left" w:pos="-1701"/>
        </w:tabs>
        <w:autoSpaceDE w:val="0"/>
        <w:autoSpaceDN w:val="0"/>
        <w:adjustRightInd w:val="0"/>
        <w:jc w:val="both"/>
        <w:rPr>
          <w:rFonts w:ascii="Arial" w:hAnsi="Arial" w:cs="Arial"/>
        </w:rPr>
      </w:pPr>
    </w:p>
    <w:p w14:paraId="65E783D5" w14:textId="3B2353DD"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 xml:space="preserve">Tanabi, em ____ de ________________ </w:t>
      </w:r>
      <w:proofErr w:type="spellStart"/>
      <w:r w:rsidRPr="00F51443">
        <w:rPr>
          <w:rFonts w:ascii="Arial" w:hAnsi="Arial" w:cs="Arial"/>
        </w:rPr>
        <w:t>de</w:t>
      </w:r>
      <w:proofErr w:type="spellEnd"/>
      <w:r w:rsidRPr="00F51443">
        <w:rPr>
          <w:rFonts w:ascii="Arial" w:hAnsi="Arial" w:cs="Arial"/>
        </w:rPr>
        <w:t xml:space="preserve"> 2023.</w:t>
      </w:r>
    </w:p>
    <w:p w14:paraId="7DB979A9" w14:textId="77777777" w:rsidR="00942CFB" w:rsidRPr="00F51443" w:rsidRDefault="00942CFB" w:rsidP="00942CFB">
      <w:pPr>
        <w:tabs>
          <w:tab w:val="left" w:pos="-1701"/>
        </w:tabs>
        <w:autoSpaceDE w:val="0"/>
        <w:autoSpaceDN w:val="0"/>
        <w:adjustRightInd w:val="0"/>
        <w:jc w:val="center"/>
        <w:rPr>
          <w:rFonts w:ascii="Arial" w:hAnsi="Arial" w:cs="Arial"/>
        </w:rPr>
      </w:pPr>
    </w:p>
    <w:p w14:paraId="4F7D4F31" w14:textId="77777777" w:rsidR="00942CFB" w:rsidRPr="00F51443" w:rsidRDefault="00942CFB" w:rsidP="00942CFB">
      <w:pPr>
        <w:tabs>
          <w:tab w:val="left" w:pos="-1701"/>
        </w:tabs>
        <w:autoSpaceDE w:val="0"/>
        <w:autoSpaceDN w:val="0"/>
        <w:adjustRightInd w:val="0"/>
        <w:jc w:val="center"/>
        <w:rPr>
          <w:rFonts w:ascii="Arial" w:hAnsi="Arial" w:cs="Arial"/>
        </w:rPr>
      </w:pPr>
    </w:p>
    <w:p w14:paraId="1553DBF3"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______________________________________________</w:t>
      </w:r>
    </w:p>
    <w:p w14:paraId="4D29C840"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Assinatura do representante legal</w:t>
      </w:r>
    </w:p>
    <w:p w14:paraId="56F42A52" w14:textId="77777777" w:rsidR="00942CFB" w:rsidRPr="00F51443" w:rsidRDefault="00942CFB" w:rsidP="00942CFB">
      <w:pPr>
        <w:tabs>
          <w:tab w:val="left" w:pos="-1701"/>
        </w:tabs>
        <w:autoSpaceDE w:val="0"/>
        <w:autoSpaceDN w:val="0"/>
        <w:adjustRightInd w:val="0"/>
        <w:jc w:val="both"/>
        <w:rPr>
          <w:rFonts w:ascii="Arial" w:hAnsi="Arial" w:cs="Arial"/>
        </w:rPr>
      </w:pPr>
    </w:p>
    <w:p w14:paraId="70087B4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Nome do representante legal: _______________________________</w:t>
      </w:r>
    </w:p>
    <w:p w14:paraId="106E5DCA"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RG do representante legal: __________________________</w:t>
      </w:r>
    </w:p>
    <w:p w14:paraId="7510BFC2"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CPF do representante legal: _________________________</w:t>
      </w:r>
    </w:p>
    <w:p w14:paraId="1E996A38"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7E8C99D1"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lastRenderedPageBreak/>
        <w:t>ANEXO V</w:t>
      </w:r>
    </w:p>
    <w:p w14:paraId="72F5DEF5"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t>DECLARAÇÃO DE MICROEMPRESA</w:t>
      </w:r>
    </w:p>
    <w:p w14:paraId="5D775CE8"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b/>
          <w:bCs/>
        </w:rPr>
        <w:t>OU EMPRESA DE PEQUENO PORTE</w:t>
      </w:r>
    </w:p>
    <w:p w14:paraId="47340C85" w14:textId="77777777" w:rsidR="00942CFB" w:rsidRPr="00F51443" w:rsidRDefault="00942CFB" w:rsidP="00942CFB">
      <w:pPr>
        <w:tabs>
          <w:tab w:val="left" w:pos="-1701"/>
        </w:tabs>
        <w:autoSpaceDE w:val="0"/>
        <w:autoSpaceDN w:val="0"/>
        <w:adjustRightInd w:val="0"/>
        <w:jc w:val="both"/>
        <w:rPr>
          <w:rFonts w:ascii="Arial" w:hAnsi="Arial" w:cs="Arial"/>
        </w:rPr>
      </w:pPr>
    </w:p>
    <w:p w14:paraId="32D114CC" w14:textId="77777777" w:rsidR="00942CFB" w:rsidRPr="00F51443" w:rsidRDefault="00942CFB" w:rsidP="00942CFB">
      <w:pPr>
        <w:tabs>
          <w:tab w:val="left" w:pos="-1701"/>
        </w:tabs>
        <w:autoSpaceDE w:val="0"/>
        <w:autoSpaceDN w:val="0"/>
        <w:adjustRightInd w:val="0"/>
        <w:jc w:val="both"/>
        <w:rPr>
          <w:rFonts w:ascii="Arial" w:hAnsi="Arial" w:cs="Arial"/>
        </w:rPr>
      </w:pPr>
    </w:p>
    <w:p w14:paraId="1A179EB8" w14:textId="77777777" w:rsidR="00942CFB" w:rsidRPr="00F51443" w:rsidRDefault="00942CFB" w:rsidP="00942CFB">
      <w:pPr>
        <w:tabs>
          <w:tab w:val="left" w:pos="-1701"/>
        </w:tabs>
        <w:autoSpaceDE w:val="0"/>
        <w:autoSpaceDN w:val="0"/>
        <w:adjustRightInd w:val="0"/>
        <w:jc w:val="both"/>
        <w:rPr>
          <w:rFonts w:ascii="Arial" w:hAnsi="Arial" w:cs="Arial"/>
        </w:rPr>
      </w:pPr>
    </w:p>
    <w:p w14:paraId="1730ACB2" w14:textId="28F33C23"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b/>
          <w:bCs/>
        </w:rPr>
        <w:t>DECLARO</w:t>
      </w:r>
      <w:r w:rsidRPr="00F51443">
        <w:rPr>
          <w:rFonts w:ascii="Arial" w:hAnsi="Arial" w:cs="Arial"/>
        </w:rPr>
        <w:t xml:space="preserve">, sob as penas da lei, sem prejuízo das sanções e multas previstas no ato convocatório, que a empresa _____________________________________ (denominação da pessoa jurídica), CNPJ nº ________________________ é </w:t>
      </w:r>
      <w:r w:rsidRPr="00F51443">
        <w:rPr>
          <w:rFonts w:ascii="Arial" w:hAnsi="Arial" w:cs="Arial"/>
          <w:b/>
          <w:bCs/>
        </w:rPr>
        <w:t xml:space="preserve">microempresa </w:t>
      </w:r>
      <w:r w:rsidRPr="00F51443">
        <w:rPr>
          <w:rFonts w:ascii="Arial" w:hAnsi="Arial" w:cs="Arial"/>
        </w:rPr>
        <w:t xml:space="preserve">ou </w:t>
      </w:r>
      <w:r w:rsidRPr="00F51443">
        <w:rPr>
          <w:rFonts w:ascii="Arial" w:hAnsi="Arial" w:cs="Arial"/>
          <w:b/>
          <w:bCs/>
        </w:rPr>
        <w:t>empresa de pequeno porte</w:t>
      </w:r>
      <w:r w:rsidRPr="00F51443">
        <w:rPr>
          <w:rFonts w:ascii="Arial" w:hAnsi="Arial" w:cs="Arial"/>
        </w:rPr>
        <w:t xml:space="preserve">, nos termos do enquadramento previsto nos incisos I e II e §§ 1º e 2º, bem como não possui qualquer dos impedimentos previstos nos §§ 4º e seguintes todos do artigo 3º da </w:t>
      </w:r>
      <w:r w:rsidRPr="00F51443">
        <w:rPr>
          <w:rFonts w:ascii="Arial" w:hAnsi="Arial" w:cs="Arial"/>
          <w:b/>
          <w:bCs/>
        </w:rPr>
        <w:t>Lei Complementar nº 123, de 14 de dezembro de 2006</w:t>
      </w:r>
      <w:r w:rsidRPr="00F51443">
        <w:rPr>
          <w:rFonts w:ascii="Arial" w:hAnsi="Arial" w:cs="Arial"/>
        </w:rPr>
        <w:t xml:space="preserve">, cujos termos declaro conhecer na íntegra, </w:t>
      </w:r>
      <w:r w:rsidRPr="00F51443">
        <w:rPr>
          <w:rFonts w:ascii="Arial" w:hAnsi="Arial" w:cs="Arial"/>
          <w:b/>
          <w:bCs/>
        </w:rPr>
        <w:t>estando apta</w:t>
      </w:r>
      <w:r w:rsidRPr="00F51443">
        <w:rPr>
          <w:rFonts w:ascii="Arial" w:hAnsi="Arial" w:cs="Arial"/>
        </w:rPr>
        <w:t xml:space="preserve">, portanto, a exercer o direito de preferência como critério de desempate e comprovar a regularidade fiscal nos termos previstos nos artigos 42 a 45 da referida Lei Complementar, no procedimento licitatório do Pregão Eletrônico nº </w:t>
      </w:r>
      <w:r w:rsidR="00597584" w:rsidRPr="00F51443">
        <w:rPr>
          <w:rFonts w:ascii="Arial" w:hAnsi="Arial" w:cs="Arial"/>
        </w:rPr>
        <w:t>004/2023</w:t>
      </w:r>
      <w:r w:rsidRPr="00F51443">
        <w:rPr>
          <w:rFonts w:ascii="Arial" w:hAnsi="Arial" w:cs="Arial"/>
        </w:rPr>
        <w:t>, realizado pelo Município de Tanabi.</w:t>
      </w:r>
    </w:p>
    <w:p w14:paraId="415DF6D1" w14:textId="77777777" w:rsidR="00942CFB" w:rsidRPr="00F51443" w:rsidRDefault="00942CFB" w:rsidP="00942CFB">
      <w:pPr>
        <w:tabs>
          <w:tab w:val="left" w:pos="-1701"/>
        </w:tabs>
        <w:autoSpaceDE w:val="0"/>
        <w:autoSpaceDN w:val="0"/>
        <w:adjustRightInd w:val="0"/>
        <w:jc w:val="both"/>
        <w:rPr>
          <w:rFonts w:ascii="Arial" w:hAnsi="Arial" w:cs="Arial"/>
        </w:rPr>
      </w:pPr>
    </w:p>
    <w:p w14:paraId="4CD274B6" w14:textId="09C3CE40"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 xml:space="preserve">Tanabi, em ____ de ________________ </w:t>
      </w:r>
      <w:proofErr w:type="spellStart"/>
      <w:r w:rsidRPr="00F51443">
        <w:rPr>
          <w:rFonts w:ascii="Arial" w:hAnsi="Arial" w:cs="Arial"/>
        </w:rPr>
        <w:t>de</w:t>
      </w:r>
      <w:proofErr w:type="spellEnd"/>
      <w:r w:rsidRPr="00F51443">
        <w:rPr>
          <w:rFonts w:ascii="Arial" w:hAnsi="Arial" w:cs="Arial"/>
        </w:rPr>
        <w:t xml:space="preserve"> 2023.</w:t>
      </w:r>
    </w:p>
    <w:p w14:paraId="40D43A37" w14:textId="77777777" w:rsidR="00942CFB" w:rsidRPr="00F51443" w:rsidRDefault="00942CFB" w:rsidP="00942CFB">
      <w:pPr>
        <w:tabs>
          <w:tab w:val="left" w:pos="-1701"/>
        </w:tabs>
        <w:autoSpaceDE w:val="0"/>
        <w:autoSpaceDN w:val="0"/>
        <w:adjustRightInd w:val="0"/>
        <w:jc w:val="center"/>
        <w:rPr>
          <w:rFonts w:ascii="Arial" w:hAnsi="Arial" w:cs="Arial"/>
        </w:rPr>
      </w:pPr>
    </w:p>
    <w:p w14:paraId="28CA307D" w14:textId="77777777" w:rsidR="00942CFB" w:rsidRPr="00F51443" w:rsidRDefault="00942CFB" w:rsidP="00942CFB">
      <w:pPr>
        <w:tabs>
          <w:tab w:val="left" w:pos="-1701"/>
        </w:tabs>
        <w:autoSpaceDE w:val="0"/>
        <w:autoSpaceDN w:val="0"/>
        <w:adjustRightInd w:val="0"/>
        <w:jc w:val="center"/>
        <w:rPr>
          <w:rFonts w:ascii="Arial" w:hAnsi="Arial" w:cs="Arial"/>
        </w:rPr>
      </w:pPr>
    </w:p>
    <w:p w14:paraId="6FB30373"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______________________________________________</w:t>
      </w:r>
    </w:p>
    <w:p w14:paraId="41983D07" w14:textId="77777777" w:rsidR="00942CFB" w:rsidRPr="00F51443" w:rsidRDefault="00942CFB" w:rsidP="00942CFB">
      <w:pPr>
        <w:tabs>
          <w:tab w:val="left" w:pos="-1701"/>
        </w:tabs>
        <w:autoSpaceDE w:val="0"/>
        <w:autoSpaceDN w:val="0"/>
        <w:adjustRightInd w:val="0"/>
        <w:jc w:val="center"/>
        <w:rPr>
          <w:rFonts w:ascii="Arial" w:hAnsi="Arial" w:cs="Arial"/>
        </w:rPr>
      </w:pPr>
      <w:r w:rsidRPr="00F51443">
        <w:rPr>
          <w:rFonts w:ascii="Arial" w:hAnsi="Arial" w:cs="Arial"/>
        </w:rPr>
        <w:t>Assinatura do representante legal</w:t>
      </w:r>
    </w:p>
    <w:p w14:paraId="0869FEE7" w14:textId="77777777" w:rsidR="00942CFB" w:rsidRPr="00F51443" w:rsidRDefault="00942CFB" w:rsidP="00942CFB">
      <w:pPr>
        <w:tabs>
          <w:tab w:val="left" w:pos="-1701"/>
        </w:tabs>
        <w:autoSpaceDE w:val="0"/>
        <w:autoSpaceDN w:val="0"/>
        <w:adjustRightInd w:val="0"/>
        <w:jc w:val="both"/>
        <w:rPr>
          <w:rFonts w:ascii="Arial" w:hAnsi="Arial" w:cs="Arial"/>
        </w:rPr>
      </w:pPr>
    </w:p>
    <w:p w14:paraId="656490B9"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Nome do representante legal: _______________________________</w:t>
      </w:r>
    </w:p>
    <w:p w14:paraId="5E10FADF"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RG do representante legal: __________________________</w:t>
      </w:r>
    </w:p>
    <w:p w14:paraId="4C752BE8" w14:textId="77777777" w:rsidR="00942CFB" w:rsidRPr="00F51443" w:rsidRDefault="00942CFB" w:rsidP="00942CFB">
      <w:pPr>
        <w:tabs>
          <w:tab w:val="left" w:pos="-1701"/>
        </w:tabs>
        <w:autoSpaceDE w:val="0"/>
        <w:autoSpaceDN w:val="0"/>
        <w:adjustRightInd w:val="0"/>
        <w:jc w:val="both"/>
        <w:rPr>
          <w:rFonts w:ascii="Arial" w:hAnsi="Arial" w:cs="Arial"/>
        </w:rPr>
      </w:pPr>
      <w:r w:rsidRPr="00F51443">
        <w:rPr>
          <w:rFonts w:ascii="Arial" w:hAnsi="Arial" w:cs="Arial"/>
        </w:rPr>
        <w:t>CPF do representante legal: _________________________</w:t>
      </w:r>
    </w:p>
    <w:p w14:paraId="46223687" w14:textId="77777777" w:rsidR="00942CFB" w:rsidRPr="00F51443" w:rsidRDefault="00942CFB" w:rsidP="00942CFB">
      <w:pPr>
        <w:jc w:val="both"/>
        <w:rPr>
          <w:rFonts w:ascii="Arial" w:hAnsi="Arial" w:cs="Arial"/>
          <w:b/>
          <w:bCs/>
        </w:rPr>
      </w:pPr>
      <w:r w:rsidRPr="00F51443">
        <w:rPr>
          <w:rFonts w:ascii="Arial" w:hAnsi="Arial" w:cs="Arial"/>
          <w:b/>
          <w:bCs/>
        </w:rPr>
        <w:br w:type="page"/>
      </w:r>
    </w:p>
    <w:p w14:paraId="470A2427" w14:textId="77777777" w:rsidR="00942CFB" w:rsidRPr="00F51443" w:rsidRDefault="00942CFB" w:rsidP="00942CFB">
      <w:pPr>
        <w:tabs>
          <w:tab w:val="left" w:pos="-1701"/>
        </w:tabs>
        <w:autoSpaceDE w:val="0"/>
        <w:autoSpaceDN w:val="0"/>
        <w:adjustRightInd w:val="0"/>
        <w:jc w:val="center"/>
        <w:rPr>
          <w:rFonts w:ascii="Arial" w:hAnsi="Arial" w:cs="Arial"/>
          <w:b/>
          <w:bCs/>
        </w:rPr>
      </w:pPr>
      <w:r w:rsidRPr="00F51443">
        <w:rPr>
          <w:rFonts w:ascii="Arial" w:hAnsi="Arial" w:cs="Arial"/>
          <w:b/>
          <w:bCs/>
        </w:rPr>
        <w:lastRenderedPageBreak/>
        <w:t>ANEXO VI</w:t>
      </w:r>
    </w:p>
    <w:p w14:paraId="6B19D01F" w14:textId="7B26D950" w:rsidR="00942CFB" w:rsidRPr="00F51443" w:rsidRDefault="00942CFB" w:rsidP="00942CFB">
      <w:pPr>
        <w:jc w:val="center"/>
        <w:rPr>
          <w:rFonts w:ascii="Arial" w:hAnsi="Arial" w:cs="Arial"/>
          <w:b/>
          <w:bCs/>
        </w:rPr>
      </w:pPr>
      <w:r w:rsidRPr="00F51443">
        <w:rPr>
          <w:rFonts w:ascii="Arial" w:hAnsi="Arial" w:cs="Arial"/>
          <w:b/>
          <w:bCs/>
        </w:rPr>
        <w:t xml:space="preserve">RESOLUÇÃO Nº </w:t>
      </w:r>
      <w:r w:rsidR="002A269E" w:rsidRPr="00F51443">
        <w:rPr>
          <w:rFonts w:ascii="Arial" w:hAnsi="Arial" w:cs="Arial"/>
          <w:b/>
          <w:bCs/>
        </w:rPr>
        <w:t>001</w:t>
      </w:r>
      <w:r w:rsidR="00A04CB0" w:rsidRPr="00F51443">
        <w:rPr>
          <w:rFonts w:ascii="Arial" w:hAnsi="Arial" w:cs="Arial"/>
          <w:b/>
          <w:bCs/>
        </w:rPr>
        <w:t>/2023</w:t>
      </w:r>
    </w:p>
    <w:p w14:paraId="58521AF0" w14:textId="77777777" w:rsidR="00942CFB" w:rsidRPr="00F51443" w:rsidRDefault="00942CFB" w:rsidP="00942CFB">
      <w:pPr>
        <w:rPr>
          <w:rFonts w:ascii="Arial" w:hAnsi="Arial" w:cs="Arial"/>
        </w:rPr>
      </w:pPr>
    </w:p>
    <w:p w14:paraId="60E055C2" w14:textId="77777777" w:rsidR="00942CFB" w:rsidRPr="00F51443" w:rsidRDefault="00942CFB" w:rsidP="00942CFB">
      <w:pPr>
        <w:jc w:val="both"/>
        <w:rPr>
          <w:rFonts w:ascii="Arial" w:hAnsi="Arial" w:cs="Arial"/>
        </w:rPr>
      </w:pPr>
      <w:r w:rsidRPr="00F51443">
        <w:rPr>
          <w:rFonts w:ascii="Arial" w:hAnsi="Arial" w:cs="Arial"/>
        </w:rPr>
        <w:t xml:space="preserve">Fixa regras destinadas a regulamentar a aplicação de sanções e as hipóteses de rescisão contratual, além de definir competências na condução dos processos administrativos sancionatórios, no âmbito do Município de Tanabi. </w:t>
      </w:r>
    </w:p>
    <w:p w14:paraId="1946D4E3" w14:textId="77777777" w:rsidR="00942CFB" w:rsidRPr="00F51443" w:rsidRDefault="00942CFB" w:rsidP="00942CFB">
      <w:pPr>
        <w:jc w:val="both"/>
        <w:rPr>
          <w:rFonts w:ascii="Arial" w:hAnsi="Arial" w:cs="Arial"/>
        </w:rPr>
      </w:pPr>
    </w:p>
    <w:p w14:paraId="4D61C109" w14:textId="77777777" w:rsidR="00942CFB" w:rsidRPr="00F51443" w:rsidRDefault="00942CFB" w:rsidP="00942CFB">
      <w:pPr>
        <w:jc w:val="both"/>
        <w:rPr>
          <w:rFonts w:ascii="Arial" w:hAnsi="Arial" w:cs="Arial"/>
        </w:rPr>
      </w:pPr>
      <w:r w:rsidRPr="00F51443">
        <w:rPr>
          <w:rFonts w:ascii="Arial" w:hAnsi="Arial" w:cs="Arial"/>
        </w:rPr>
        <w:t>O Município de Tanabi, no exercício de suas atribuições legais:</w:t>
      </w:r>
    </w:p>
    <w:p w14:paraId="3A37556E" w14:textId="77777777" w:rsidR="00942CFB" w:rsidRPr="00F51443" w:rsidRDefault="00942CFB" w:rsidP="00942CFB">
      <w:pPr>
        <w:jc w:val="both"/>
        <w:rPr>
          <w:rFonts w:ascii="Arial" w:hAnsi="Arial" w:cs="Arial"/>
        </w:rPr>
      </w:pPr>
    </w:p>
    <w:p w14:paraId="77D52AA9" w14:textId="77777777" w:rsidR="00942CFB" w:rsidRPr="00F51443" w:rsidRDefault="00942CFB" w:rsidP="00942CFB">
      <w:pPr>
        <w:jc w:val="both"/>
        <w:rPr>
          <w:rFonts w:ascii="Arial" w:hAnsi="Arial" w:cs="Arial"/>
        </w:rPr>
      </w:pPr>
      <w:r w:rsidRPr="00F51443">
        <w:rPr>
          <w:rFonts w:ascii="Arial" w:hAnsi="Arial" w:cs="Arial"/>
        </w:rPr>
        <w:t xml:space="preserve">Considerando a competência para expedir normas destinadas à realização de seus procedimentos licitatórios; </w:t>
      </w:r>
    </w:p>
    <w:p w14:paraId="47D27D18" w14:textId="77777777" w:rsidR="00942CFB" w:rsidRPr="00F51443" w:rsidRDefault="00942CFB" w:rsidP="00942CFB">
      <w:pPr>
        <w:jc w:val="both"/>
        <w:rPr>
          <w:rFonts w:ascii="Arial" w:hAnsi="Arial" w:cs="Arial"/>
        </w:rPr>
      </w:pPr>
    </w:p>
    <w:p w14:paraId="7115EA8A" w14:textId="77777777" w:rsidR="00942CFB" w:rsidRPr="00F51443" w:rsidRDefault="00942CFB" w:rsidP="00942CFB">
      <w:pPr>
        <w:jc w:val="both"/>
        <w:rPr>
          <w:rFonts w:ascii="Arial" w:hAnsi="Arial" w:cs="Arial"/>
        </w:rPr>
      </w:pPr>
      <w:r w:rsidRPr="00F51443">
        <w:rPr>
          <w:rFonts w:ascii="Arial" w:hAnsi="Arial" w:cs="Arial"/>
        </w:rPr>
        <w:t xml:space="preserve">Considerando a necessidade de regulamentar a aplicação de penalidades em casos de descumprimento de obrigações por seus fornecedores; </w:t>
      </w:r>
    </w:p>
    <w:p w14:paraId="70D3B4C1" w14:textId="77777777" w:rsidR="00942CFB" w:rsidRPr="00F51443" w:rsidRDefault="00942CFB" w:rsidP="00942CFB">
      <w:pPr>
        <w:jc w:val="both"/>
        <w:rPr>
          <w:rFonts w:ascii="Arial" w:hAnsi="Arial" w:cs="Arial"/>
        </w:rPr>
      </w:pPr>
    </w:p>
    <w:p w14:paraId="04CA3D70" w14:textId="77777777" w:rsidR="00942CFB" w:rsidRPr="00F51443" w:rsidRDefault="00942CFB" w:rsidP="00942CFB">
      <w:pPr>
        <w:jc w:val="both"/>
        <w:rPr>
          <w:rFonts w:ascii="Arial" w:hAnsi="Arial" w:cs="Arial"/>
        </w:rPr>
      </w:pPr>
      <w:r w:rsidRPr="00F51443">
        <w:rPr>
          <w:rFonts w:ascii="Arial" w:hAnsi="Arial" w:cs="Arial"/>
        </w:rPr>
        <w:t xml:space="preserve">Considerando o que dispõem os artigos 77, 78, 79, 80, 81, 86, 87, 88, 109 e 115 da Lei nº 8.666/93, bem como os artigos 7º e 9º da Lei nº 10.520/02; </w:t>
      </w:r>
    </w:p>
    <w:p w14:paraId="5DA3A5C3" w14:textId="77777777" w:rsidR="00942CFB" w:rsidRPr="00F51443" w:rsidRDefault="00942CFB" w:rsidP="00942CFB">
      <w:pPr>
        <w:jc w:val="both"/>
        <w:rPr>
          <w:rFonts w:ascii="Arial" w:hAnsi="Arial" w:cs="Arial"/>
        </w:rPr>
      </w:pPr>
    </w:p>
    <w:p w14:paraId="6A1B0CE5" w14:textId="77777777" w:rsidR="00942CFB" w:rsidRPr="00F51443" w:rsidRDefault="00942CFB" w:rsidP="00942CFB">
      <w:pPr>
        <w:jc w:val="both"/>
        <w:rPr>
          <w:rFonts w:ascii="Arial" w:hAnsi="Arial" w:cs="Arial"/>
          <w:b/>
          <w:bCs/>
        </w:rPr>
      </w:pPr>
      <w:r w:rsidRPr="00F51443">
        <w:rPr>
          <w:rFonts w:ascii="Arial" w:hAnsi="Arial" w:cs="Arial"/>
          <w:b/>
          <w:bCs/>
        </w:rPr>
        <w:t>RESOLVE:</w:t>
      </w:r>
    </w:p>
    <w:p w14:paraId="2ACA8BFA" w14:textId="77777777" w:rsidR="00942CFB" w:rsidRPr="00F51443" w:rsidRDefault="00942CFB" w:rsidP="00942CFB">
      <w:pPr>
        <w:jc w:val="both"/>
        <w:rPr>
          <w:rFonts w:ascii="Arial" w:hAnsi="Arial" w:cs="Arial"/>
        </w:rPr>
      </w:pPr>
    </w:p>
    <w:p w14:paraId="3768C70B" w14:textId="77777777" w:rsidR="00942CFB" w:rsidRPr="00F51443" w:rsidRDefault="00942CFB" w:rsidP="00942CFB">
      <w:pPr>
        <w:jc w:val="both"/>
        <w:rPr>
          <w:rFonts w:ascii="Arial" w:hAnsi="Arial" w:cs="Arial"/>
        </w:rPr>
      </w:pPr>
      <w:r w:rsidRPr="00F51443">
        <w:rPr>
          <w:rFonts w:ascii="Arial" w:hAnsi="Arial" w:cs="Arial"/>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Tanabi.</w:t>
      </w:r>
    </w:p>
    <w:p w14:paraId="49A8C6F0" w14:textId="77777777" w:rsidR="00942CFB" w:rsidRPr="00F51443" w:rsidRDefault="00942CFB" w:rsidP="00942CFB">
      <w:pPr>
        <w:jc w:val="both"/>
        <w:rPr>
          <w:rFonts w:ascii="Arial" w:hAnsi="Arial" w:cs="Arial"/>
        </w:rPr>
      </w:pPr>
    </w:p>
    <w:p w14:paraId="6AE4CC23" w14:textId="77777777" w:rsidR="00942CFB" w:rsidRPr="00F51443" w:rsidRDefault="00942CFB" w:rsidP="00942CFB">
      <w:pPr>
        <w:jc w:val="both"/>
        <w:rPr>
          <w:rFonts w:ascii="Arial" w:hAnsi="Arial" w:cs="Arial"/>
        </w:rPr>
      </w:pPr>
      <w:r w:rsidRPr="00F51443">
        <w:rPr>
          <w:rFonts w:ascii="Arial" w:hAnsi="Arial" w:cs="Arial"/>
        </w:rPr>
        <w:t xml:space="preserve">Art. 2º. Nos casos de inexecução parcial ou total do contrato ou de descumprimento de quaisquer obrigações por parte das contratadas ou de quem mantenha vínculo obrigacional para com este Município de Tanabi, respeitados o contraditório e a ampla defesa e mediante instauração de procedimento administrativo sancionatório, poderão ser aplicadas as </w:t>
      </w:r>
      <w:r w:rsidRPr="00F51443">
        <w:rPr>
          <w:rFonts w:ascii="Arial" w:hAnsi="Arial" w:cs="Arial"/>
        </w:rPr>
        <w:lastRenderedPageBreak/>
        <w:t xml:space="preserve">seguintes penalidades, nos termos, respectivamente, dos incisos I a IV do artigo 87 da Lei nº 8.666/93: </w:t>
      </w:r>
    </w:p>
    <w:p w14:paraId="66784A95" w14:textId="77777777" w:rsidR="00942CFB" w:rsidRPr="00F51443" w:rsidRDefault="00942CFB" w:rsidP="00942CFB">
      <w:pPr>
        <w:jc w:val="both"/>
        <w:rPr>
          <w:rFonts w:ascii="Arial" w:hAnsi="Arial" w:cs="Arial"/>
        </w:rPr>
      </w:pPr>
    </w:p>
    <w:p w14:paraId="2FD21750" w14:textId="77777777" w:rsidR="00942CFB" w:rsidRPr="00F51443" w:rsidRDefault="00942CFB" w:rsidP="00942CFB">
      <w:pPr>
        <w:jc w:val="both"/>
        <w:rPr>
          <w:rFonts w:ascii="Arial" w:hAnsi="Arial" w:cs="Arial"/>
        </w:rPr>
      </w:pPr>
      <w:r w:rsidRPr="00F51443">
        <w:rPr>
          <w:rFonts w:ascii="Arial" w:hAnsi="Arial" w:cs="Arial"/>
        </w:rPr>
        <w:t xml:space="preserve">I – Advertência; </w:t>
      </w:r>
    </w:p>
    <w:p w14:paraId="29D52218" w14:textId="77777777" w:rsidR="00942CFB" w:rsidRPr="00F51443" w:rsidRDefault="00942CFB" w:rsidP="00942CFB">
      <w:pPr>
        <w:jc w:val="both"/>
        <w:rPr>
          <w:rFonts w:ascii="Arial" w:hAnsi="Arial" w:cs="Arial"/>
        </w:rPr>
      </w:pPr>
    </w:p>
    <w:p w14:paraId="7089B7E0" w14:textId="77777777" w:rsidR="00942CFB" w:rsidRPr="00F51443" w:rsidRDefault="00942CFB" w:rsidP="00942CFB">
      <w:pPr>
        <w:jc w:val="both"/>
        <w:rPr>
          <w:rFonts w:ascii="Arial" w:hAnsi="Arial" w:cs="Arial"/>
        </w:rPr>
      </w:pPr>
      <w:r w:rsidRPr="00F51443">
        <w:rPr>
          <w:rFonts w:ascii="Arial" w:hAnsi="Arial" w:cs="Arial"/>
        </w:rPr>
        <w:t xml:space="preserve">II – Multa; </w:t>
      </w:r>
    </w:p>
    <w:p w14:paraId="6E5FFF50" w14:textId="77777777" w:rsidR="00942CFB" w:rsidRPr="00F51443" w:rsidRDefault="00942CFB" w:rsidP="00942CFB">
      <w:pPr>
        <w:jc w:val="both"/>
        <w:rPr>
          <w:rFonts w:ascii="Arial" w:hAnsi="Arial" w:cs="Arial"/>
        </w:rPr>
      </w:pPr>
    </w:p>
    <w:p w14:paraId="73D2927A" w14:textId="77777777" w:rsidR="00942CFB" w:rsidRPr="00F51443" w:rsidRDefault="00942CFB" w:rsidP="00942CFB">
      <w:pPr>
        <w:jc w:val="both"/>
        <w:rPr>
          <w:rFonts w:ascii="Arial" w:hAnsi="Arial" w:cs="Arial"/>
        </w:rPr>
      </w:pPr>
      <w:r w:rsidRPr="00F51443">
        <w:rPr>
          <w:rFonts w:ascii="Arial" w:hAnsi="Arial" w:cs="Arial"/>
        </w:rPr>
        <w:t xml:space="preserve">III – Suspensão temporária de participação em licitação e impedimento de contratar com a Administração, por prazo não superior a 2 (dois) anos; </w:t>
      </w:r>
    </w:p>
    <w:p w14:paraId="704A3A3E" w14:textId="77777777" w:rsidR="00942CFB" w:rsidRPr="00F51443" w:rsidRDefault="00942CFB" w:rsidP="00942CFB">
      <w:pPr>
        <w:jc w:val="both"/>
        <w:rPr>
          <w:rFonts w:ascii="Arial" w:hAnsi="Arial" w:cs="Arial"/>
        </w:rPr>
      </w:pPr>
    </w:p>
    <w:p w14:paraId="6AA95A53" w14:textId="77777777" w:rsidR="00942CFB" w:rsidRPr="00F51443" w:rsidRDefault="00942CFB" w:rsidP="00942CFB">
      <w:pPr>
        <w:jc w:val="both"/>
        <w:rPr>
          <w:rFonts w:ascii="Arial" w:hAnsi="Arial" w:cs="Arial"/>
        </w:rPr>
      </w:pPr>
      <w:r w:rsidRPr="00F51443">
        <w:rPr>
          <w:rFonts w:ascii="Arial" w:hAnsi="Arial" w:cs="Arial"/>
        </w:rPr>
        <w:t xml:space="preserve">IV – Declaração de inidoneidade para licitar ou contratar com a Administração Pública. </w:t>
      </w:r>
    </w:p>
    <w:p w14:paraId="7DFB2174" w14:textId="77777777" w:rsidR="00942CFB" w:rsidRPr="00F51443" w:rsidRDefault="00942CFB" w:rsidP="00942CFB">
      <w:pPr>
        <w:jc w:val="both"/>
        <w:rPr>
          <w:rFonts w:ascii="Arial" w:hAnsi="Arial" w:cs="Arial"/>
        </w:rPr>
      </w:pPr>
    </w:p>
    <w:p w14:paraId="263F5049" w14:textId="77777777" w:rsidR="00942CFB" w:rsidRPr="00F51443" w:rsidRDefault="00942CFB" w:rsidP="00942CFB">
      <w:pPr>
        <w:jc w:val="both"/>
        <w:rPr>
          <w:rFonts w:ascii="Arial" w:hAnsi="Arial" w:cs="Arial"/>
        </w:rPr>
      </w:pPr>
      <w:r w:rsidRPr="00F51443">
        <w:rPr>
          <w:rFonts w:ascii="Arial" w:hAnsi="Arial" w:cs="Arial"/>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5F7BEC8" w14:textId="77777777" w:rsidR="00942CFB" w:rsidRPr="00F51443" w:rsidRDefault="00942CFB" w:rsidP="00942CFB">
      <w:pPr>
        <w:jc w:val="both"/>
        <w:rPr>
          <w:rFonts w:ascii="Arial" w:hAnsi="Arial" w:cs="Arial"/>
        </w:rPr>
      </w:pPr>
    </w:p>
    <w:p w14:paraId="6C5EFCAF" w14:textId="77777777" w:rsidR="00942CFB" w:rsidRPr="00F51443" w:rsidRDefault="00942CFB" w:rsidP="00942CFB">
      <w:pPr>
        <w:jc w:val="both"/>
        <w:rPr>
          <w:rFonts w:ascii="Arial" w:hAnsi="Arial" w:cs="Arial"/>
        </w:rPr>
      </w:pPr>
      <w:r w:rsidRPr="00F51443">
        <w:rPr>
          <w:rFonts w:ascii="Arial" w:hAnsi="Arial" w:cs="Arial"/>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310B359" w14:textId="77777777" w:rsidR="00942CFB" w:rsidRPr="00F51443" w:rsidRDefault="00942CFB" w:rsidP="00942CFB">
      <w:pPr>
        <w:jc w:val="both"/>
        <w:rPr>
          <w:rFonts w:ascii="Arial" w:hAnsi="Arial" w:cs="Arial"/>
        </w:rPr>
      </w:pPr>
    </w:p>
    <w:p w14:paraId="02BD14DC" w14:textId="77777777" w:rsidR="00942CFB" w:rsidRPr="00F51443" w:rsidRDefault="00942CFB" w:rsidP="00942CFB">
      <w:pPr>
        <w:jc w:val="both"/>
        <w:rPr>
          <w:rFonts w:ascii="Arial" w:hAnsi="Arial" w:cs="Arial"/>
        </w:rPr>
      </w:pPr>
      <w:r w:rsidRPr="00F51443">
        <w:rPr>
          <w:rFonts w:ascii="Arial" w:hAnsi="Arial" w:cs="Arial"/>
        </w:rPr>
        <w:t xml:space="preserve">§ 3º - O valor correspondente à multa aplicada deverá ser descontado dos montantes retidos preventivamente nos termos do artigo 4º e, quando houver, da caução prestada, nesta ordem. </w:t>
      </w:r>
    </w:p>
    <w:p w14:paraId="2AD5DFE4" w14:textId="77777777" w:rsidR="00942CFB" w:rsidRPr="00F51443" w:rsidRDefault="00942CFB" w:rsidP="00942CFB">
      <w:pPr>
        <w:jc w:val="both"/>
        <w:rPr>
          <w:rFonts w:ascii="Arial" w:hAnsi="Arial" w:cs="Arial"/>
        </w:rPr>
      </w:pPr>
    </w:p>
    <w:p w14:paraId="69FAE87F" w14:textId="77777777" w:rsidR="00942CFB" w:rsidRPr="00F51443" w:rsidRDefault="00942CFB" w:rsidP="00942CFB">
      <w:pPr>
        <w:jc w:val="both"/>
        <w:rPr>
          <w:rFonts w:ascii="Arial" w:hAnsi="Arial" w:cs="Arial"/>
        </w:rPr>
      </w:pPr>
      <w:r w:rsidRPr="00F51443">
        <w:rPr>
          <w:rFonts w:ascii="Arial" w:hAnsi="Arial" w:cs="Arial"/>
        </w:rPr>
        <w:t xml:space="preserve">§ 4º - Havendo mais de uma modalidade de garantia da execução contratual, a caução em dinheiro será executada preferencialmente às outras modalidades. </w:t>
      </w:r>
    </w:p>
    <w:p w14:paraId="59B64998" w14:textId="77777777" w:rsidR="00942CFB" w:rsidRPr="00F51443" w:rsidRDefault="00942CFB" w:rsidP="00942CFB">
      <w:pPr>
        <w:jc w:val="both"/>
        <w:rPr>
          <w:rFonts w:ascii="Arial" w:hAnsi="Arial" w:cs="Arial"/>
        </w:rPr>
      </w:pPr>
    </w:p>
    <w:p w14:paraId="413236EB" w14:textId="77777777" w:rsidR="00942CFB" w:rsidRPr="00F51443" w:rsidRDefault="00942CFB" w:rsidP="00942CFB">
      <w:pPr>
        <w:jc w:val="both"/>
        <w:rPr>
          <w:rFonts w:ascii="Arial" w:hAnsi="Arial" w:cs="Arial"/>
        </w:rPr>
      </w:pPr>
      <w:r w:rsidRPr="00F51443">
        <w:rPr>
          <w:rFonts w:ascii="Arial" w:hAnsi="Arial" w:cs="Arial"/>
        </w:rPr>
        <w:t xml:space="preserve">Art. 3º. As sanções previstas nesta Resolução serão aplicadas na seguinte conformidade: </w:t>
      </w:r>
    </w:p>
    <w:p w14:paraId="3E71A206" w14:textId="77777777" w:rsidR="00942CFB" w:rsidRPr="00F51443" w:rsidRDefault="00942CFB" w:rsidP="00942CFB">
      <w:pPr>
        <w:jc w:val="both"/>
        <w:rPr>
          <w:rFonts w:ascii="Arial" w:hAnsi="Arial" w:cs="Arial"/>
        </w:rPr>
      </w:pPr>
    </w:p>
    <w:p w14:paraId="2861930D" w14:textId="77777777" w:rsidR="00942CFB" w:rsidRPr="00F51443" w:rsidRDefault="00942CFB" w:rsidP="00942CFB">
      <w:pPr>
        <w:jc w:val="both"/>
        <w:rPr>
          <w:rFonts w:ascii="Arial" w:hAnsi="Arial" w:cs="Arial"/>
        </w:rPr>
      </w:pPr>
      <w:r w:rsidRPr="00F51443">
        <w:rPr>
          <w:rFonts w:ascii="Arial" w:hAnsi="Arial" w:cs="Arial"/>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42532F84" w14:textId="77777777" w:rsidR="00942CFB" w:rsidRPr="00F51443" w:rsidRDefault="00942CFB" w:rsidP="00942CFB">
      <w:pPr>
        <w:jc w:val="both"/>
        <w:rPr>
          <w:rFonts w:ascii="Arial" w:hAnsi="Arial" w:cs="Arial"/>
        </w:rPr>
      </w:pPr>
    </w:p>
    <w:p w14:paraId="0C52B3F9" w14:textId="77777777" w:rsidR="00942CFB" w:rsidRPr="00F51443" w:rsidRDefault="00942CFB" w:rsidP="00942CFB">
      <w:pPr>
        <w:jc w:val="both"/>
        <w:rPr>
          <w:rFonts w:ascii="Arial" w:hAnsi="Arial" w:cs="Arial"/>
        </w:rPr>
      </w:pPr>
      <w:r w:rsidRPr="00F51443">
        <w:rPr>
          <w:rFonts w:ascii="Arial" w:hAnsi="Arial" w:cs="Arial"/>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BCF02D7" w14:textId="77777777" w:rsidR="00942CFB" w:rsidRPr="00F51443" w:rsidRDefault="00942CFB" w:rsidP="00942CFB">
      <w:pPr>
        <w:jc w:val="both"/>
        <w:rPr>
          <w:rFonts w:ascii="Arial" w:hAnsi="Arial" w:cs="Arial"/>
        </w:rPr>
      </w:pPr>
    </w:p>
    <w:p w14:paraId="2FACD277" w14:textId="77777777" w:rsidR="00942CFB" w:rsidRPr="00F51443" w:rsidRDefault="00942CFB" w:rsidP="00942CFB">
      <w:pPr>
        <w:jc w:val="both"/>
        <w:rPr>
          <w:rFonts w:ascii="Arial" w:hAnsi="Arial" w:cs="Arial"/>
        </w:rPr>
      </w:pPr>
      <w:r w:rsidRPr="00F51443">
        <w:rPr>
          <w:rFonts w:ascii="Arial" w:hAnsi="Arial" w:cs="Arial"/>
        </w:rPr>
        <w:t xml:space="preserve">a) de 0,5% (meio por cento) ao dia, para atraso de até 15 (quinze) dias corridos; </w:t>
      </w:r>
    </w:p>
    <w:p w14:paraId="1412E956" w14:textId="77777777" w:rsidR="00942CFB" w:rsidRPr="00F51443" w:rsidRDefault="00942CFB" w:rsidP="00942CFB">
      <w:pPr>
        <w:jc w:val="both"/>
        <w:rPr>
          <w:rFonts w:ascii="Arial" w:hAnsi="Arial" w:cs="Arial"/>
        </w:rPr>
      </w:pPr>
    </w:p>
    <w:p w14:paraId="348E545F" w14:textId="77777777" w:rsidR="00942CFB" w:rsidRPr="00F51443" w:rsidRDefault="00942CFB" w:rsidP="00942CFB">
      <w:pPr>
        <w:jc w:val="both"/>
        <w:rPr>
          <w:rFonts w:ascii="Arial" w:hAnsi="Arial" w:cs="Arial"/>
        </w:rPr>
      </w:pPr>
      <w:r w:rsidRPr="00F51443">
        <w:rPr>
          <w:rFonts w:ascii="Arial" w:hAnsi="Arial" w:cs="Arial"/>
        </w:rPr>
        <w:t xml:space="preserve">b) superados os 15 (quinze) dias corridos, a partir do 16º a multa será de 1% (um por cento) ao dia, limitado a 30 (trinta) dias corridos e aplicada em acréscimo à da alínea “a”; </w:t>
      </w:r>
    </w:p>
    <w:p w14:paraId="534788F7" w14:textId="77777777" w:rsidR="00942CFB" w:rsidRPr="00F51443" w:rsidRDefault="00942CFB" w:rsidP="00942CFB">
      <w:pPr>
        <w:jc w:val="both"/>
        <w:rPr>
          <w:rFonts w:ascii="Arial" w:hAnsi="Arial" w:cs="Arial"/>
        </w:rPr>
      </w:pPr>
    </w:p>
    <w:p w14:paraId="7A5E5E5E" w14:textId="77777777" w:rsidR="00942CFB" w:rsidRPr="00F51443" w:rsidRDefault="00942CFB" w:rsidP="00942CFB">
      <w:pPr>
        <w:jc w:val="both"/>
        <w:rPr>
          <w:rFonts w:ascii="Arial" w:hAnsi="Arial" w:cs="Arial"/>
        </w:rPr>
      </w:pPr>
      <w:r w:rsidRPr="00F51443">
        <w:rPr>
          <w:rFonts w:ascii="Arial" w:hAnsi="Arial" w:cs="Arial"/>
        </w:rPr>
        <w:t>c) após 30 (trinta) dias corridos, fica caracterizada a inexecução parcial ou total, conforme o caso, aplicando-se o disposto no inciso III, cumulativamente a este.</w:t>
      </w:r>
    </w:p>
    <w:p w14:paraId="115738E8" w14:textId="77777777" w:rsidR="00942CFB" w:rsidRPr="00F51443" w:rsidRDefault="00942CFB" w:rsidP="00942CFB">
      <w:pPr>
        <w:jc w:val="both"/>
        <w:rPr>
          <w:rFonts w:ascii="Arial" w:hAnsi="Arial" w:cs="Arial"/>
        </w:rPr>
      </w:pPr>
    </w:p>
    <w:p w14:paraId="5A2EE064" w14:textId="77777777" w:rsidR="00942CFB" w:rsidRPr="00F51443" w:rsidRDefault="00942CFB" w:rsidP="00942CFB">
      <w:pPr>
        <w:jc w:val="both"/>
        <w:rPr>
          <w:rFonts w:ascii="Arial" w:hAnsi="Arial" w:cs="Arial"/>
        </w:rPr>
      </w:pPr>
      <w:r w:rsidRPr="00F51443">
        <w:rPr>
          <w:rFonts w:ascii="Arial" w:hAnsi="Arial" w:cs="Arial"/>
        </w:rPr>
        <w:t xml:space="preserve">III – a inexecução total ou parcial das obrigações contratuais, relacionadas quer à entrega do objeto, quer à de documentos exigidos no edital, submeterá a contratada: </w:t>
      </w:r>
    </w:p>
    <w:p w14:paraId="53633A70" w14:textId="77777777" w:rsidR="00942CFB" w:rsidRPr="00F51443" w:rsidRDefault="00942CFB" w:rsidP="00942CFB">
      <w:pPr>
        <w:jc w:val="both"/>
        <w:rPr>
          <w:rFonts w:ascii="Arial" w:hAnsi="Arial" w:cs="Arial"/>
        </w:rPr>
      </w:pPr>
    </w:p>
    <w:p w14:paraId="20C5B9EC" w14:textId="77777777" w:rsidR="00942CFB" w:rsidRPr="00F51443" w:rsidRDefault="00942CFB" w:rsidP="00942CFB">
      <w:pPr>
        <w:jc w:val="both"/>
        <w:rPr>
          <w:rFonts w:ascii="Arial" w:hAnsi="Arial" w:cs="Arial"/>
        </w:rPr>
      </w:pPr>
      <w:r w:rsidRPr="00F51443">
        <w:rPr>
          <w:rFonts w:ascii="Arial" w:hAnsi="Arial" w:cs="Arial"/>
        </w:rPr>
        <w:t xml:space="preserve">a) aplicação de multa correspondente a até 25% (vinte e cinco por cento) sobre o valor da obrigação não cumprida; ou </w:t>
      </w:r>
    </w:p>
    <w:p w14:paraId="5C7A6767" w14:textId="77777777" w:rsidR="00942CFB" w:rsidRPr="00F51443" w:rsidRDefault="00942CFB" w:rsidP="00942CFB">
      <w:pPr>
        <w:jc w:val="both"/>
        <w:rPr>
          <w:rFonts w:ascii="Arial" w:hAnsi="Arial" w:cs="Arial"/>
        </w:rPr>
      </w:pPr>
    </w:p>
    <w:p w14:paraId="5EDDBDFF" w14:textId="77777777" w:rsidR="00942CFB" w:rsidRPr="00F51443" w:rsidRDefault="00942CFB" w:rsidP="00942CFB">
      <w:pPr>
        <w:jc w:val="both"/>
        <w:rPr>
          <w:rFonts w:ascii="Arial" w:hAnsi="Arial" w:cs="Arial"/>
        </w:rPr>
      </w:pPr>
      <w:r w:rsidRPr="00F51443">
        <w:rPr>
          <w:rFonts w:ascii="Arial" w:hAnsi="Arial" w:cs="Arial"/>
        </w:rPr>
        <w:t xml:space="preserve">b) pagamento correspondente à diferença de preço decorrente de nova licitação para o mesmo fim. </w:t>
      </w:r>
    </w:p>
    <w:p w14:paraId="7BCEC8D5" w14:textId="77777777" w:rsidR="00942CFB" w:rsidRPr="00F51443" w:rsidRDefault="00942CFB" w:rsidP="00942CFB">
      <w:pPr>
        <w:jc w:val="both"/>
        <w:rPr>
          <w:rFonts w:ascii="Arial" w:hAnsi="Arial" w:cs="Arial"/>
        </w:rPr>
      </w:pPr>
    </w:p>
    <w:p w14:paraId="46FB947B" w14:textId="77777777" w:rsidR="00942CFB" w:rsidRPr="00F51443" w:rsidRDefault="00942CFB" w:rsidP="00942CFB">
      <w:pPr>
        <w:jc w:val="both"/>
        <w:rPr>
          <w:rFonts w:ascii="Arial" w:hAnsi="Arial" w:cs="Arial"/>
        </w:rPr>
      </w:pPr>
      <w:r w:rsidRPr="00F51443">
        <w:rPr>
          <w:rFonts w:ascii="Arial" w:hAnsi="Arial" w:cs="Arial"/>
        </w:rPr>
        <w:t xml:space="preserve">IV – A recusa injustificada do adjudicatário em assinar o contrato, aceitar ou retirar instrumento equivalente, dentro do prazo estabelecido pelo Município de Tanabi caracteriza o descumprimento total da obrigação assumida, sujeitando-o às seguintes penalidades: </w:t>
      </w:r>
    </w:p>
    <w:p w14:paraId="3C7C0B53" w14:textId="77777777" w:rsidR="00942CFB" w:rsidRPr="00F51443" w:rsidRDefault="00942CFB" w:rsidP="00942CFB">
      <w:pPr>
        <w:jc w:val="both"/>
        <w:rPr>
          <w:rFonts w:ascii="Arial" w:hAnsi="Arial" w:cs="Arial"/>
        </w:rPr>
      </w:pPr>
    </w:p>
    <w:p w14:paraId="7DCB446B" w14:textId="77777777" w:rsidR="00942CFB" w:rsidRPr="00F51443" w:rsidRDefault="00942CFB" w:rsidP="00942CFB">
      <w:pPr>
        <w:jc w:val="both"/>
        <w:rPr>
          <w:rFonts w:ascii="Arial" w:hAnsi="Arial" w:cs="Arial"/>
        </w:rPr>
      </w:pPr>
      <w:r w:rsidRPr="00F51443">
        <w:rPr>
          <w:rFonts w:ascii="Arial" w:hAnsi="Arial" w:cs="Arial"/>
        </w:rPr>
        <w:t>a) multa de 25% (vinte e cinco por cento) sobre o valor do contrato; ou,</w:t>
      </w:r>
    </w:p>
    <w:p w14:paraId="7A0CB1D5" w14:textId="77777777" w:rsidR="00942CFB" w:rsidRPr="00F51443" w:rsidRDefault="00942CFB" w:rsidP="00942CFB">
      <w:pPr>
        <w:jc w:val="both"/>
        <w:rPr>
          <w:rFonts w:ascii="Arial" w:hAnsi="Arial" w:cs="Arial"/>
        </w:rPr>
      </w:pPr>
      <w:r w:rsidRPr="00F51443">
        <w:rPr>
          <w:rFonts w:ascii="Arial" w:hAnsi="Arial" w:cs="Arial"/>
        </w:rPr>
        <w:t xml:space="preserve"> </w:t>
      </w:r>
    </w:p>
    <w:p w14:paraId="540F270C" w14:textId="77777777" w:rsidR="00942CFB" w:rsidRPr="00F51443" w:rsidRDefault="00942CFB" w:rsidP="00942CFB">
      <w:pPr>
        <w:jc w:val="both"/>
        <w:rPr>
          <w:rFonts w:ascii="Arial" w:hAnsi="Arial" w:cs="Arial"/>
        </w:rPr>
      </w:pPr>
      <w:r w:rsidRPr="00F51443">
        <w:rPr>
          <w:rFonts w:ascii="Arial" w:hAnsi="Arial" w:cs="Arial"/>
        </w:rPr>
        <w:t>b) pagamento correspondente à diferença de preço decorrente de nova licitação para o mesmo fim;</w:t>
      </w:r>
    </w:p>
    <w:p w14:paraId="6459DC23" w14:textId="77777777" w:rsidR="00942CFB" w:rsidRPr="00F51443" w:rsidRDefault="00942CFB" w:rsidP="00942CFB">
      <w:pPr>
        <w:jc w:val="both"/>
        <w:rPr>
          <w:rFonts w:ascii="Arial" w:hAnsi="Arial" w:cs="Arial"/>
        </w:rPr>
      </w:pPr>
      <w:r w:rsidRPr="00F51443">
        <w:rPr>
          <w:rFonts w:ascii="Arial" w:hAnsi="Arial" w:cs="Arial"/>
        </w:rPr>
        <w:t xml:space="preserve"> </w:t>
      </w:r>
    </w:p>
    <w:p w14:paraId="665F1051" w14:textId="77777777" w:rsidR="00942CFB" w:rsidRPr="00F51443" w:rsidRDefault="00942CFB" w:rsidP="00942CFB">
      <w:pPr>
        <w:jc w:val="both"/>
        <w:rPr>
          <w:rFonts w:ascii="Arial" w:hAnsi="Arial" w:cs="Arial"/>
        </w:rPr>
      </w:pPr>
      <w:r w:rsidRPr="00F51443">
        <w:rPr>
          <w:rFonts w:ascii="Arial" w:hAnsi="Arial" w:cs="Arial"/>
        </w:rPr>
        <w:t xml:space="preserve">c) impedimento de licitar e contratar com a Administração, por prazo não superior a 2 (dois) anos. Caso a modalidade adotada tenha sido o pregão, aplicar-se-á o disposto no §1º do artigo 2º desta Resolução. </w:t>
      </w:r>
    </w:p>
    <w:p w14:paraId="6801D8F4" w14:textId="77777777" w:rsidR="00942CFB" w:rsidRPr="00F51443" w:rsidRDefault="00942CFB" w:rsidP="00942CFB">
      <w:pPr>
        <w:jc w:val="both"/>
        <w:rPr>
          <w:rFonts w:ascii="Arial" w:hAnsi="Arial" w:cs="Arial"/>
        </w:rPr>
      </w:pPr>
    </w:p>
    <w:p w14:paraId="29ECE734" w14:textId="77777777" w:rsidR="00942CFB" w:rsidRPr="00F51443" w:rsidRDefault="00942CFB" w:rsidP="00942CFB">
      <w:pPr>
        <w:jc w:val="both"/>
        <w:rPr>
          <w:rFonts w:ascii="Arial" w:hAnsi="Arial" w:cs="Arial"/>
        </w:rPr>
      </w:pPr>
      <w:r w:rsidRPr="00F51443">
        <w:rPr>
          <w:rFonts w:ascii="Arial" w:hAnsi="Arial" w:cs="Arial"/>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06E7236" w14:textId="77777777" w:rsidR="00942CFB" w:rsidRPr="00F51443" w:rsidRDefault="00942CFB" w:rsidP="00942CFB">
      <w:pPr>
        <w:jc w:val="both"/>
        <w:rPr>
          <w:rFonts w:ascii="Arial" w:hAnsi="Arial" w:cs="Arial"/>
        </w:rPr>
      </w:pPr>
    </w:p>
    <w:p w14:paraId="28203D90" w14:textId="77777777" w:rsidR="00942CFB" w:rsidRPr="00F51443" w:rsidRDefault="00942CFB" w:rsidP="00942CFB">
      <w:pPr>
        <w:jc w:val="both"/>
        <w:rPr>
          <w:rFonts w:ascii="Arial" w:hAnsi="Arial" w:cs="Arial"/>
        </w:rPr>
      </w:pPr>
      <w:r w:rsidRPr="00F51443">
        <w:rPr>
          <w:rFonts w:ascii="Arial" w:hAnsi="Arial" w:cs="Arial"/>
        </w:rPr>
        <w:t xml:space="preserve">§ 1º - O atraso de que trata o inciso II será contado a partir do primeiro dia útil de expediente deste Município de Tanabi, subsequente ao término do prazo estabelecido para entrega do material, execução da obra ou do serviço, até o dia anterior à sua efetivação. </w:t>
      </w:r>
    </w:p>
    <w:p w14:paraId="77E67CC6" w14:textId="77777777" w:rsidR="00942CFB" w:rsidRPr="00F51443" w:rsidRDefault="00942CFB" w:rsidP="00942CFB">
      <w:pPr>
        <w:jc w:val="both"/>
        <w:rPr>
          <w:rFonts w:ascii="Arial" w:hAnsi="Arial" w:cs="Arial"/>
        </w:rPr>
      </w:pPr>
    </w:p>
    <w:p w14:paraId="604DBDDD" w14:textId="77777777" w:rsidR="00942CFB" w:rsidRPr="00F51443" w:rsidRDefault="00942CFB" w:rsidP="00942CFB">
      <w:pPr>
        <w:jc w:val="both"/>
        <w:rPr>
          <w:rFonts w:ascii="Arial" w:hAnsi="Arial" w:cs="Arial"/>
        </w:rPr>
      </w:pPr>
      <w:r w:rsidRPr="00F51443">
        <w:rPr>
          <w:rFonts w:ascii="Arial" w:hAnsi="Arial" w:cs="Arial"/>
        </w:rPr>
        <w:t xml:space="preserve">§ 2º - Configurada a prática de ilícito durante o certame ou execução contratual (inciso V), será encaminhada nota de conhecimento ao Ministério Público Estadual. </w:t>
      </w:r>
    </w:p>
    <w:p w14:paraId="2179A82B" w14:textId="77777777" w:rsidR="00942CFB" w:rsidRPr="00F51443" w:rsidRDefault="00942CFB" w:rsidP="00942CFB">
      <w:pPr>
        <w:jc w:val="both"/>
        <w:rPr>
          <w:rFonts w:ascii="Arial" w:hAnsi="Arial" w:cs="Arial"/>
        </w:rPr>
      </w:pPr>
    </w:p>
    <w:p w14:paraId="53354E24" w14:textId="77777777" w:rsidR="00942CFB" w:rsidRPr="00F51443" w:rsidRDefault="00942CFB" w:rsidP="00942CFB">
      <w:pPr>
        <w:jc w:val="both"/>
        <w:rPr>
          <w:rFonts w:ascii="Arial" w:hAnsi="Arial" w:cs="Arial"/>
        </w:rPr>
      </w:pPr>
      <w:r w:rsidRPr="00F51443">
        <w:rPr>
          <w:rFonts w:ascii="Arial" w:hAnsi="Arial" w:cs="Arial"/>
        </w:rPr>
        <w:t xml:space="preserve">Art. 4º. Caracterizado o atraso injustificado da obrigação ou a inexecução parcial, o Município de Tanabi reterá, preventivamente, o valor da multa </w:t>
      </w:r>
      <w:r w:rsidRPr="00F51443">
        <w:rPr>
          <w:rFonts w:ascii="Arial" w:hAnsi="Arial" w:cs="Arial"/>
        </w:rPr>
        <w:lastRenderedPageBreak/>
        <w:t xml:space="preserve">dos eventuais créditos que a contratada tenha direito, até a decisão definitiva, assegurada a ampla defesa. </w:t>
      </w:r>
    </w:p>
    <w:p w14:paraId="3F0390B9" w14:textId="77777777" w:rsidR="00942CFB" w:rsidRPr="00F51443" w:rsidRDefault="00942CFB" w:rsidP="00942CFB">
      <w:pPr>
        <w:jc w:val="both"/>
        <w:rPr>
          <w:rFonts w:ascii="Arial" w:hAnsi="Arial" w:cs="Arial"/>
        </w:rPr>
      </w:pPr>
    </w:p>
    <w:p w14:paraId="06D3D44A" w14:textId="77777777" w:rsidR="00942CFB" w:rsidRPr="00F51443" w:rsidRDefault="00942CFB" w:rsidP="00942CFB">
      <w:pPr>
        <w:jc w:val="both"/>
        <w:rPr>
          <w:rFonts w:ascii="Arial" w:hAnsi="Arial" w:cs="Arial"/>
        </w:rPr>
      </w:pPr>
      <w:r w:rsidRPr="00F51443">
        <w:rPr>
          <w:rFonts w:ascii="Arial" w:hAnsi="Arial" w:cs="Arial"/>
        </w:rPr>
        <w:t xml:space="preserve">§ 1º - Caso o Município de Tanabi decida pela não aplicação da multa, o valor retido será devolvido à contratada corrigido pelo IPC-FIPE. </w:t>
      </w:r>
    </w:p>
    <w:p w14:paraId="0783CE83" w14:textId="77777777" w:rsidR="00942CFB" w:rsidRPr="00F51443" w:rsidRDefault="00942CFB" w:rsidP="00942CFB">
      <w:pPr>
        <w:jc w:val="both"/>
        <w:rPr>
          <w:rFonts w:ascii="Arial" w:hAnsi="Arial" w:cs="Arial"/>
        </w:rPr>
      </w:pPr>
    </w:p>
    <w:p w14:paraId="669630D5" w14:textId="77777777" w:rsidR="00942CFB" w:rsidRPr="00F51443" w:rsidRDefault="00942CFB" w:rsidP="00942CFB">
      <w:pPr>
        <w:jc w:val="both"/>
        <w:rPr>
          <w:rFonts w:ascii="Arial" w:hAnsi="Arial" w:cs="Arial"/>
        </w:rPr>
      </w:pPr>
      <w:r w:rsidRPr="00F51443">
        <w:rPr>
          <w:rFonts w:ascii="Arial" w:hAnsi="Arial" w:cs="Arial"/>
        </w:rPr>
        <w:t xml:space="preserve">§ 2º - Poderá o Município de Tanabi converter a multa aplicada em advertência, caso o valor afigure-se ínfimo, assim considerados aqueles inferiores a 10 (dez) </w:t>
      </w:r>
      <w:proofErr w:type="spellStart"/>
      <w:r w:rsidRPr="00F51443">
        <w:rPr>
          <w:rFonts w:ascii="Arial" w:hAnsi="Arial" w:cs="Arial"/>
        </w:rPr>
        <w:t>UFESPs</w:t>
      </w:r>
      <w:proofErr w:type="spellEnd"/>
      <w:r w:rsidRPr="00F51443">
        <w:rPr>
          <w:rFonts w:ascii="Arial" w:hAnsi="Arial" w:cs="Arial"/>
        </w:rPr>
        <w:t xml:space="preserve">. </w:t>
      </w:r>
    </w:p>
    <w:p w14:paraId="2ADC52E4" w14:textId="77777777" w:rsidR="00942CFB" w:rsidRPr="00F51443" w:rsidRDefault="00942CFB" w:rsidP="00942CFB">
      <w:pPr>
        <w:jc w:val="both"/>
        <w:rPr>
          <w:rFonts w:ascii="Arial" w:hAnsi="Arial" w:cs="Arial"/>
        </w:rPr>
      </w:pPr>
    </w:p>
    <w:p w14:paraId="6164C3CD" w14:textId="77777777" w:rsidR="00942CFB" w:rsidRPr="00F51443" w:rsidRDefault="00942CFB" w:rsidP="00942CFB">
      <w:pPr>
        <w:jc w:val="both"/>
        <w:rPr>
          <w:rFonts w:ascii="Arial" w:hAnsi="Arial" w:cs="Arial"/>
        </w:rPr>
      </w:pPr>
      <w:r w:rsidRPr="00F51443">
        <w:rPr>
          <w:rFonts w:ascii="Arial" w:hAnsi="Arial" w:cs="Arial"/>
        </w:rPr>
        <w:t xml:space="preserve">Art. 5º. O pedido de prorrogação para a execução do objeto deve ser apresentado, com as devidas justificativas, dentro dos prazos fixados pelo Município de Tanabi, em edital, contrato ou documento equivalente. </w:t>
      </w:r>
    </w:p>
    <w:p w14:paraId="71B87A8B" w14:textId="77777777" w:rsidR="00942CFB" w:rsidRPr="00F51443" w:rsidRDefault="00942CFB" w:rsidP="00942CFB">
      <w:pPr>
        <w:jc w:val="both"/>
        <w:rPr>
          <w:rFonts w:ascii="Arial" w:hAnsi="Arial" w:cs="Arial"/>
        </w:rPr>
      </w:pPr>
    </w:p>
    <w:p w14:paraId="4D4215FD" w14:textId="77777777" w:rsidR="00942CFB" w:rsidRPr="00F51443" w:rsidRDefault="00942CFB" w:rsidP="00942CFB">
      <w:pPr>
        <w:jc w:val="both"/>
        <w:rPr>
          <w:rFonts w:ascii="Arial" w:hAnsi="Arial" w:cs="Arial"/>
        </w:rPr>
      </w:pPr>
      <w:r w:rsidRPr="00F51443">
        <w:rPr>
          <w:rFonts w:ascii="Arial" w:hAnsi="Arial" w:cs="Arial"/>
        </w:rPr>
        <w:t xml:space="preserve">Art. 6º. O material não aceito e/ou o serviço executado em desacordo com o estipulado deverá ser substituído ou corrigido dentro do prazo fixado, contado do recebimento da comunicação da recusa. </w:t>
      </w:r>
    </w:p>
    <w:p w14:paraId="7B526F89" w14:textId="77777777" w:rsidR="00942CFB" w:rsidRPr="00F51443" w:rsidRDefault="00942CFB" w:rsidP="00942CFB">
      <w:pPr>
        <w:jc w:val="both"/>
        <w:rPr>
          <w:rFonts w:ascii="Arial" w:hAnsi="Arial" w:cs="Arial"/>
        </w:rPr>
      </w:pPr>
    </w:p>
    <w:p w14:paraId="248DD8CD" w14:textId="77777777" w:rsidR="00942CFB" w:rsidRPr="00F51443" w:rsidRDefault="00942CFB" w:rsidP="00942CFB">
      <w:pPr>
        <w:jc w:val="both"/>
        <w:rPr>
          <w:rFonts w:ascii="Arial" w:hAnsi="Arial" w:cs="Arial"/>
        </w:rPr>
      </w:pPr>
      <w:r w:rsidRPr="00F51443">
        <w:rPr>
          <w:rFonts w:ascii="Arial" w:hAnsi="Arial" w:cs="Arial"/>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0C2F807" w14:textId="77777777" w:rsidR="00942CFB" w:rsidRPr="00F51443" w:rsidRDefault="00942CFB" w:rsidP="00942CFB">
      <w:pPr>
        <w:jc w:val="both"/>
        <w:rPr>
          <w:rFonts w:ascii="Arial" w:hAnsi="Arial" w:cs="Arial"/>
        </w:rPr>
      </w:pPr>
    </w:p>
    <w:p w14:paraId="02B2104B" w14:textId="77777777" w:rsidR="00942CFB" w:rsidRPr="00F51443" w:rsidRDefault="00942CFB" w:rsidP="00942CFB">
      <w:pPr>
        <w:jc w:val="both"/>
        <w:rPr>
          <w:rFonts w:ascii="Arial" w:hAnsi="Arial" w:cs="Arial"/>
        </w:rPr>
      </w:pPr>
      <w:r w:rsidRPr="00F51443">
        <w:rPr>
          <w:rFonts w:ascii="Arial" w:hAnsi="Arial" w:cs="Arial"/>
        </w:rPr>
        <w:t xml:space="preserve">Art. 7º. As competências para condução do procedimento administrativo, configuração da infração, notificação da contratada e aplicação de sanções são definidas na seguinte conformidade: </w:t>
      </w:r>
    </w:p>
    <w:p w14:paraId="0427C885" w14:textId="77777777" w:rsidR="00942CFB" w:rsidRPr="00F51443" w:rsidRDefault="00942CFB" w:rsidP="00942CFB">
      <w:pPr>
        <w:jc w:val="both"/>
        <w:rPr>
          <w:rFonts w:ascii="Arial" w:hAnsi="Arial" w:cs="Arial"/>
        </w:rPr>
      </w:pPr>
    </w:p>
    <w:p w14:paraId="05443D6F" w14:textId="77777777" w:rsidR="00942CFB" w:rsidRPr="00F51443" w:rsidRDefault="00942CFB" w:rsidP="00942CFB">
      <w:pPr>
        <w:jc w:val="both"/>
        <w:rPr>
          <w:rFonts w:ascii="Arial" w:hAnsi="Arial" w:cs="Arial"/>
        </w:rPr>
      </w:pPr>
      <w:r w:rsidRPr="00F51443">
        <w:rPr>
          <w:rFonts w:ascii="Arial" w:hAnsi="Arial" w:cs="Arial"/>
        </w:rPr>
        <w:t xml:space="preserve">I – A instauração do procedimento administrativo sancionatório se dá mediante comunicação do gestor do contrato, ou de quem tenha a responsabilidade pelo acompanhamento da execução contratual; </w:t>
      </w:r>
    </w:p>
    <w:p w14:paraId="25F58EC1" w14:textId="77777777" w:rsidR="00942CFB" w:rsidRPr="00F51443" w:rsidRDefault="00942CFB" w:rsidP="00942CFB">
      <w:pPr>
        <w:jc w:val="both"/>
        <w:rPr>
          <w:rFonts w:ascii="Arial" w:hAnsi="Arial" w:cs="Arial"/>
        </w:rPr>
      </w:pPr>
    </w:p>
    <w:p w14:paraId="5872389D" w14:textId="77777777" w:rsidR="00942CFB" w:rsidRPr="00F51443" w:rsidRDefault="00942CFB" w:rsidP="00942CFB">
      <w:pPr>
        <w:jc w:val="both"/>
        <w:rPr>
          <w:rFonts w:ascii="Arial" w:hAnsi="Arial" w:cs="Arial"/>
        </w:rPr>
      </w:pPr>
      <w:r w:rsidRPr="00F51443">
        <w:rPr>
          <w:rFonts w:ascii="Arial" w:hAnsi="Arial" w:cs="Arial"/>
        </w:rPr>
        <w:t xml:space="preserve">II – </w:t>
      </w:r>
      <w:proofErr w:type="gramStart"/>
      <w:r w:rsidRPr="00F51443">
        <w:rPr>
          <w:rFonts w:ascii="Arial" w:hAnsi="Arial" w:cs="Arial"/>
        </w:rPr>
        <w:t>uma</w:t>
      </w:r>
      <w:proofErr w:type="gramEnd"/>
      <w:r w:rsidRPr="00F51443">
        <w:rPr>
          <w:rFonts w:ascii="Arial" w:hAnsi="Arial" w:cs="Arial"/>
        </w:rPr>
        <w:t xml:space="preserve"> vez instaurado o procedimento administrativo, notificará os responsáveis para apresentação de defesa prévia no prazo de 5 (cinco) dias </w:t>
      </w:r>
      <w:r w:rsidRPr="00F51443">
        <w:rPr>
          <w:rFonts w:ascii="Arial" w:hAnsi="Arial" w:cs="Arial"/>
        </w:rPr>
        <w:lastRenderedPageBreak/>
        <w:t xml:space="preserve">úteis, nos termos e para os fins do artigo 87 da Lei nº 8.666/93 e do artigo 7º da Lei nº 10.520/02; </w:t>
      </w:r>
    </w:p>
    <w:p w14:paraId="30F2C251" w14:textId="77777777" w:rsidR="00942CFB" w:rsidRPr="00F51443" w:rsidRDefault="00942CFB" w:rsidP="00942CFB">
      <w:pPr>
        <w:jc w:val="both"/>
        <w:rPr>
          <w:rFonts w:ascii="Arial" w:hAnsi="Arial" w:cs="Arial"/>
        </w:rPr>
      </w:pPr>
    </w:p>
    <w:p w14:paraId="6C156AC0" w14:textId="77777777" w:rsidR="00942CFB" w:rsidRPr="00F51443" w:rsidRDefault="00942CFB" w:rsidP="00942CFB">
      <w:pPr>
        <w:jc w:val="both"/>
        <w:rPr>
          <w:rFonts w:ascii="Arial" w:hAnsi="Arial" w:cs="Arial"/>
        </w:rPr>
      </w:pPr>
      <w:r w:rsidRPr="00F51443">
        <w:rPr>
          <w:rFonts w:ascii="Arial" w:hAnsi="Arial" w:cs="Arial"/>
        </w:rPr>
        <w:t xml:space="preserve">III – rejeitada a defesa, aplicará a sanção nos termos da legislação vigente; </w:t>
      </w:r>
    </w:p>
    <w:p w14:paraId="0CAD32FA" w14:textId="77777777" w:rsidR="00942CFB" w:rsidRPr="00F51443" w:rsidRDefault="00942CFB" w:rsidP="00942CFB">
      <w:pPr>
        <w:jc w:val="both"/>
        <w:rPr>
          <w:rFonts w:ascii="Arial" w:hAnsi="Arial" w:cs="Arial"/>
        </w:rPr>
      </w:pPr>
    </w:p>
    <w:p w14:paraId="6B895199" w14:textId="77777777" w:rsidR="00942CFB" w:rsidRPr="00F51443" w:rsidRDefault="00942CFB" w:rsidP="00942CFB">
      <w:pPr>
        <w:jc w:val="both"/>
        <w:rPr>
          <w:rFonts w:ascii="Arial" w:hAnsi="Arial" w:cs="Arial"/>
        </w:rPr>
      </w:pPr>
      <w:r w:rsidRPr="00F51443">
        <w:rPr>
          <w:rFonts w:ascii="Arial" w:hAnsi="Arial" w:cs="Arial"/>
        </w:rPr>
        <w:t xml:space="preserve">IV - </w:t>
      </w:r>
      <w:proofErr w:type="gramStart"/>
      <w:r w:rsidRPr="00F51443">
        <w:rPr>
          <w:rFonts w:ascii="Arial" w:hAnsi="Arial" w:cs="Arial"/>
        </w:rPr>
        <w:t>da</w:t>
      </w:r>
      <w:proofErr w:type="gramEnd"/>
      <w:r w:rsidRPr="00F51443">
        <w:rPr>
          <w:rFonts w:ascii="Arial" w:hAnsi="Arial" w:cs="Arial"/>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0E0C3DF1" w14:textId="77777777" w:rsidR="00942CFB" w:rsidRPr="00F51443" w:rsidRDefault="00942CFB" w:rsidP="00942CFB">
      <w:pPr>
        <w:jc w:val="both"/>
        <w:rPr>
          <w:rFonts w:ascii="Arial" w:hAnsi="Arial" w:cs="Arial"/>
        </w:rPr>
      </w:pPr>
    </w:p>
    <w:p w14:paraId="06B0F4A3" w14:textId="77777777" w:rsidR="00942CFB" w:rsidRPr="00F51443" w:rsidRDefault="00942CFB" w:rsidP="00942CFB">
      <w:pPr>
        <w:jc w:val="both"/>
        <w:rPr>
          <w:rFonts w:ascii="Arial" w:hAnsi="Arial" w:cs="Arial"/>
        </w:rPr>
      </w:pPr>
      <w:r w:rsidRPr="00F51443">
        <w:rPr>
          <w:rFonts w:ascii="Arial" w:hAnsi="Arial" w:cs="Arial"/>
        </w:rPr>
        <w:t xml:space="preserve">V – </w:t>
      </w:r>
      <w:proofErr w:type="gramStart"/>
      <w:r w:rsidRPr="00F51443">
        <w:rPr>
          <w:rFonts w:ascii="Arial" w:hAnsi="Arial" w:cs="Arial"/>
        </w:rPr>
        <w:t>na</w:t>
      </w:r>
      <w:proofErr w:type="gramEnd"/>
      <w:r w:rsidRPr="00F51443">
        <w:rPr>
          <w:rFonts w:ascii="Arial" w:hAnsi="Arial" w:cs="Arial"/>
        </w:rPr>
        <w:t xml:space="preserve"> contagem dos prazos para defesa prévia e recurso, sempre em dias úteis, excluir-se-á o dia do início e incluir-se-á o do término, somente iniciando ou vencendo em dias de expediente no Município de Tanabi. </w:t>
      </w:r>
    </w:p>
    <w:p w14:paraId="4DA5B987" w14:textId="77777777" w:rsidR="00942CFB" w:rsidRPr="00F51443" w:rsidRDefault="00942CFB" w:rsidP="00942CFB">
      <w:pPr>
        <w:jc w:val="both"/>
        <w:rPr>
          <w:rFonts w:ascii="Arial" w:hAnsi="Arial" w:cs="Arial"/>
        </w:rPr>
      </w:pPr>
    </w:p>
    <w:p w14:paraId="69CB3F3D" w14:textId="77777777" w:rsidR="00942CFB" w:rsidRPr="00F51443" w:rsidRDefault="00942CFB" w:rsidP="00942CFB">
      <w:pPr>
        <w:jc w:val="both"/>
        <w:rPr>
          <w:rFonts w:ascii="Arial" w:hAnsi="Arial" w:cs="Arial"/>
        </w:rPr>
      </w:pPr>
      <w:r w:rsidRPr="00F51443">
        <w:rPr>
          <w:rFonts w:ascii="Arial" w:hAnsi="Arial" w:cs="Arial"/>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5460723" w14:textId="77777777" w:rsidR="00942CFB" w:rsidRPr="00F51443" w:rsidRDefault="00942CFB" w:rsidP="00942CFB">
      <w:pPr>
        <w:jc w:val="both"/>
        <w:rPr>
          <w:rFonts w:ascii="Arial" w:hAnsi="Arial" w:cs="Arial"/>
        </w:rPr>
      </w:pPr>
    </w:p>
    <w:p w14:paraId="5A8CACD8" w14:textId="77777777" w:rsidR="00942CFB" w:rsidRPr="00F51443" w:rsidRDefault="00942CFB" w:rsidP="00942CFB">
      <w:pPr>
        <w:jc w:val="both"/>
        <w:rPr>
          <w:rFonts w:ascii="Arial" w:hAnsi="Arial" w:cs="Arial"/>
        </w:rPr>
      </w:pPr>
      <w:r w:rsidRPr="00F51443">
        <w:rPr>
          <w:rFonts w:ascii="Arial" w:hAnsi="Arial" w:cs="Arial"/>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F51443">
        <w:rPr>
          <w:rFonts w:ascii="Arial" w:hAnsi="Arial" w:cs="Arial"/>
        </w:rPr>
        <w:t>is</w:t>
      </w:r>
      <w:proofErr w:type="spellEnd"/>
      <w:r w:rsidRPr="00F51443">
        <w:rPr>
          <w:rFonts w:ascii="Arial" w:hAnsi="Arial" w:cs="Arial"/>
        </w:rPr>
        <w:t>) deve(m) ser mantido(s) atualizado(s) para os fins a que se destina(m).</w:t>
      </w:r>
    </w:p>
    <w:p w14:paraId="61CFC038" w14:textId="77777777" w:rsidR="00942CFB" w:rsidRPr="00F51443" w:rsidRDefault="00942CFB" w:rsidP="00942CFB">
      <w:pPr>
        <w:jc w:val="both"/>
        <w:rPr>
          <w:rFonts w:ascii="Arial" w:hAnsi="Arial" w:cs="Arial"/>
        </w:rPr>
      </w:pPr>
    </w:p>
    <w:p w14:paraId="7A0E17CE" w14:textId="77777777" w:rsidR="00942CFB" w:rsidRPr="00F51443" w:rsidRDefault="00942CFB" w:rsidP="00942CFB">
      <w:pPr>
        <w:jc w:val="both"/>
        <w:rPr>
          <w:rFonts w:ascii="Arial" w:hAnsi="Arial" w:cs="Arial"/>
        </w:rPr>
      </w:pPr>
      <w:r w:rsidRPr="00F51443">
        <w:rPr>
          <w:rFonts w:ascii="Arial" w:hAnsi="Arial" w:cs="Arial"/>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09B43685" w14:textId="77777777" w:rsidR="00942CFB" w:rsidRPr="00F51443" w:rsidRDefault="00942CFB" w:rsidP="00942CFB">
      <w:pPr>
        <w:jc w:val="both"/>
        <w:rPr>
          <w:rFonts w:ascii="Arial" w:hAnsi="Arial" w:cs="Arial"/>
        </w:rPr>
      </w:pPr>
    </w:p>
    <w:p w14:paraId="619C4962" w14:textId="77777777" w:rsidR="00942CFB" w:rsidRPr="00F51443" w:rsidRDefault="00942CFB" w:rsidP="00942CFB">
      <w:pPr>
        <w:jc w:val="both"/>
        <w:rPr>
          <w:rFonts w:ascii="Arial" w:hAnsi="Arial" w:cs="Arial"/>
        </w:rPr>
      </w:pPr>
      <w:r w:rsidRPr="00F51443">
        <w:rPr>
          <w:rFonts w:ascii="Arial" w:hAnsi="Arial" w:cs="Arial"/>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3B80FDD" w14:textId="77777777" w:rsidR="00942CFB" w:rsidRPr="00F51443" w:rsidRDefault="00942CFB" w:rsidP="00942CFB">
      <w:pPr>
        <w:jc w:val="both"/>
        <w:rPr>
          <w:rFonts w:ascii="Arial" w:hAnsi="Arial" w:cs="Arial"/>
        </w:rPr>
      </w:pPr>
      <w:r w:rsidRPr="00F51443">
        <w:rPr>
          <w:rFonts w:ascii="Arial" w:hAnsi="Arial" w:cs="Arial"/>
        </w:rPr>
        <w:t xml:space="preserve">§ 5º - Independentemente da instauração de procedimento administrativo sancionatório, o Município de Tanabi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F51443">
        <w:rPr>
          <w:rFonts w:ascii="Arial" w:hAnsi="Arial" w:cs="Arial"/>
        </w:rPr>
        <w:t>do</w:t>
      </w:r>
      <w:proofErr w:type="gramEnd"/>
      <w:r w:rsidRPr="00F51443">
        <w:rPr>
          <w:rFonts w:ascii="Arial" w:hAnsi="Arial" w:cs="Arial"/>
        </w:rPr>
        <w:t xml:space="preserve"> contratado permanecer na execução. </w:t>
      </w:r>
    </w:p>
    <w:p w14:paraId="07457445" w14:textId="77777777" w:rsidR="00942CFB" w:rsidRPr="00F51443" w:rsidRDefault="00942CFB" w:rsidP="00942CFB">
      <w:pPr>
        <w:jc w:val="both"/>
        <w:rPr>
          <w:rFonts w:ascii="Arial" w:hAnsi="Arial" w:cs="Arial"/>
        </w:rPr>
      </w:pPr>
    </w:p>
    <w:p w14:paraId="0E8A2C86" w14:textId="77777777" w:rsidR="00942CFB" w:rsidRPr="00F51443" w:rsidRDefault="00942CFB" w:rsidP="00942CFB">
      <w:pPr>
        <w:jc w:val="both"/>
        <w:rPr>
          <w:rFonts w:ascii="Arial" w:hAnsi="Arial" w:cs="Arial"/>
        </w:rPr>
      </w:pPr>
      <w:r w:rsidRPr="00F51443">
        <w:rPr>
          <w:rFonts w:ascii="Arial" w:hAnsi="Arial" w:cs="Arial"/>
        </w:rPr>
        <w:t xml:space="preserve">§ 6º - Quando as sanções previstas no artigo 2º não forem aplicadas pelo Prefeito Municipal, a ele será dada ciência do </w:t>
      </w:r>
      <w:proofErr w:type="spellStart"/>
      <w:r w:rsidRPr="00F51443">
        <w:rPr>
          <w:rFonts w:ascii="Arial" w:hAnsi="Arial" w:cs="Arial"/>
        </w:rPr>
        <w:t>apenamento</w:t>
      </w:r>
      <w:proofErr w:type="spellEnd"/>
      <w:r w:rsidRPr="00F51443">
        <w:rPr>
          <w:rFonts w:ascii="Arial" w:hAnsi="Arial" w:cs="Arial"/>
        </w:rPr>
        <w:t xml:space="preserve">, após transcorrido o prazo sem a interposição de recurso e antes da fase de execução da decisão. </w:t>
      </w:r>
    </w:p>
    <w:p w14:paraId="65DABFA8" w14:textId="77777777" w:rsidR="00942CFB" w:rsidRPr="00F51443" w:rsidRDefault="00942CFB" w:rsidP="00942CFB">
      <w:pPr>
        <w:jc w:val="both"/>
        <w:rPr>
          <w:rFonts w:ascii="Arial" w:hAnsi="Arial" w:cs="Arial"/>
        </w:rPr>
      </w:pPr>
    </w:p>
    <w:p w14:paraId="13F78BF7" w14:textId="77777777" w:rsidR="00942CFB" w:rsidRPr="00F51443" w:rsidRDefault="00942CFB" w:rsidP="00942CFB">
      <w:pPr>
        <w:jc w:val="both"/>
        <w:rPr>
          <w:rFonts w:ascii="Arial" w:hAnsi="Arial" w:cs="Arial"/>
        </w:rPr>
      </w:pPr>
      <w:r w:rsidRPr="00F51443">
        <w:rPr>
          <w:rFonts w:ascii="Arial" w:hAnsi="Arial" w:cs="Arial"/>
        </w:rPr>
        <w:t xml:space="preserve">Art. 8º. Decorridos 30 (trinta) dias da notificação para recolhimento da multa, não ocorrendo a quitação, serão adotadas as medidas para a inscrição do devedor na Dívida Ativa do Município para a cobrança judicial. </w:t>
      </w:r>
    </w:p>
    <w:p w14:paraId="1AC146D8" w14:textId="77777777" w:rsidR="00942CFB" w:rsidRPr="00F51443" w:rsidRDefault="00942CFB" w:rsidP="00942CFB">
      <w:pPr>
        <w:jc w:val="both"/>
        <w:rPr>
          <w:rFonts w:ascii="Arial" w:hAnsi="Arial" w:cs="Arial"/>
        </w:rPr>
      </w:pPr>
    </w:p>
    <w:p w14:paraId="03C78438" w14:textId="77777777" w:rsidR="00942CFB" w:rsidRPr="00F51443" w:rsidRDefault="00942CFB" w:rsidP="00942CFB">
      <w:pPr>
        <w:jc w:val="both"/>
        <w:rPr>
          <w:rFonts w:ascii="Arial" w:hAnsi="Arial" w:cs="Arial"/>
        </w:rPr>
      </w:pPr>
      <w:r w:rsidRPr="00F51443">
        <w:rPr>
          <w:rFonts w:ascii="Arial" w:hAnsi="Arial" w:cs="Arial"/>
        </w:rPr>
        <w:t xml:space="preserve">Art. 9. As disposições contidas na presente Resolução não impedem que o Prefeito Municipal decida pela rescisão do contrato, quando verificadas as hipóteses contidas nos artigos 77 e seguintes da Lei nº 8.666/93, tampouco pelo ajuizamento de ações de ressarcimento na esfera civil. </w:t>
      </w:r>
    </w:p>
    <w:p w14:paraId="18281138" w14:textId="77777777" w:rsidR="00942CFB" w:rsidRPr="00F51443" w:rsidRDefault="00942CFB" w:rsidP="00942CFB">
      <w:pPr>
        <w:jc w:val="both"/>
        <w:rPr>
          <w:rFonts w:ascii="Arial" w:hAnsi="Arial" w:cs="Arial"/>
        </w:rPr>
      </w:pPr>
    </w:p>
    <w:p w14:paraId="54293FA6" w14:textId="77777777" w:rsidR="00942CFB" w:rsidRPr="00F51443" w:rsidRDefault="00942CFB" w:rsidP="00942CFB">
      <w:pPr>
        <w:jc w:val="both"/>
        <w:rPr>
          <w:rFonts w:ascii="Arial" w:hAnsi="Arial" w:cs="Arial"/>
        </w:rPr>
      </w:pPr>
      <w:r w:rsidRPr="00F51443">
        <w:rPr>
          <w:rFonts w:ascii="Arial" w:hAnsi="Arial" w:cs="Arial"/>
        </w:rPr>
        <w:t xml:space="preserve">Art. 10. A presente Resolução deverá integrar, obrigatoriamente, como anexo, os instrumentos convocatórios de licitação, os contratos ou os instrumentos equivalentes. </w:t>
      </w:r>
    </w:p>
    <w:p w14:paraId="4D7BA6E2" w14:textId="77777777" w:rsidR="00942CFB" w:rsidRPr="00F51443" w:rsidRDefault="00942CFB" w:rsidP="00942CFB">
      <w:pPr>
        <w:jc w:val="both"/>
        <w:rPr>
          <w:rFonts w:ascii="Arial" w:hAnsi="Arial" w:cs="Arial"/>
        </w:rPr>
      </w:pPr>
    </w:p>
    <w:p w14:paraId="1BBE154E" w14:textId="77777777" w:rsidR="00942CFB" w:rsidRPr="00F51443" w:rsidRDefault="00942CFB" w:rsidP="00942CFB">
      <w:pPr>
        <w:jc w:val="both"/>
        <w:rPr>
          <w:rFonts w:ascii="Arial" w:hAnsi="Arial" w:cs="Arial"/>
        </w:rPr>
      </w:pPr>
      <w:r w:rsidRPr="00F51443">
        <w:rPr>
          <w:rFonts w:ascii="Arial" w:hAnsi="Arial" w:cs="Arial"/>
        </w:rPr>
        <w:t xml:space="preserve">Art. 11. Infrutífera a intimação a que se refere o § 2º do artigo 7º, sua repetição será efetuada por meio do Diário Oficial Eletrônico do Município de </w:t>
      </w:r>
      <w:r w:rsidRPr="00F51443">
        <w:rPr>
          <w:rFonts w:ascii="Arial" w:hAnsi="Arial" w:cs="Arial"/>
        </w:rPr>
        <w:lastRenderedPageBreak/>
        <w:t xml:space="preserve">Tanabi (endereço eletrônico https://imprensaoficialmunicipal.com.br/tanabi), por 03 (três) vezes consecutivas. </w:t>
      </w:r>
    </w:p>
    <w:p w14:paraId="664405B5" w14:textId="77777777" w:rsidR="00942CFB" w:rsidRPr="00F51443" w:rsidRDefault="00942CFB" w:rsidP="00942CFB">
      <w:pPr>
        <w:jc w:val="both"/>
        <w:rPr>
          <w:rFonts w:ascii="Arial" w:hAnsi="Arial" w:cs="Arial"/>
        </w:rPr>
      </w:pPr>
    </w:p>
    <w:p w14:paraId="5A9BEFAE" w14:textId="77777777" w:rsidR="00942CFB" w:rsidRPr="00F51443" w:rsidRDefault="00942CFB" w:rsidP="00942CFB">
      <w:pPr>
        <w:jc w:val="both"/>
        <w:rPr>
          <w:rFonts w:ascii="Arial" w:hAnsi="Arial" w:cs="Arial"/>
        </w:rPr>
      </w:pPr>
      <w:r w:rsidRPr="00F51443">
        <w:rPr>
          <w:rFonts w:ascii="Arial" w:hAnsi="Arial" w:cs="Arial"/>
        </w:rPr>
        <w:t xml:space="preserve">Art. 12. Os casos omissos serão solucionados pelo Prefeito Municipal mediante a aplicação das regras dispostas em norma geral. </w:t>
      </w:r>
    </w:p>
    <w:p w14:paraId="2B46DAE0" w14:textId="77777777" w:rsidR="00942CFB" w:rsidRPr="00F51443" w:rsidRDefault="00942CFB" w:rsidP="00942CFB">
      <w:pPr>
        <w:jc w:val="both"/>
        <w:rPr>
          <w:rFonts w:ascii="Arial" w:hAnsi="Arial" w:cs="Arial"/>
        </w:rPr>
      </w:pPr>
    </w:p>
    <w:p w14:paraId="58479618" w14:textId="77777777" w:rsidR="00942CFB" w:rsidRPr="00F51443" w:rsidRDefault="00942CFB" w:rsidP="00942CFB">
      <w:pPr>
        <w:jc w:val="both"/>
        <w:rPr>
          <w:rFonts w:ascii="Arial" w:hAnsi="Arial" w:cs="Arial"/>
        </w:rPr>
      </w:pPr>
    </w:p>
    <w:p w14:paraId="4D5604F0" w14:textId="1D10F025" w:rsidR="00942CFB" w:rsidRPr="00F51443" w:rsidRDefault="00942CFB" w:rsidP="00942CFB">
      <w:pPr>
        <w:jc w:val="center"/>
        <w:rPr>
          <w:rFonts w:ascii="Arial" w:eastAsia="MS Mincho" w:hAnsi="Arial" w:cs="Arial"/>
          <w:b/>
          <w:bCs/>
          <w:iCs/>
        </w:rPr>
      </w:pPr>
      <w:r w:rsidRPr="00F51443">
        <w:rPr>
          <w:rFonts w:ascii="Arial" w:hAnsi="Arial" w:cs="Arial"/>
          <w:b/>
          <w:bCs/>
        </w:rPr>
        <w:t>TANABI</w:t>
      </w:r>
      <w:r w:rsidRPr="00F51443">
        <w:rPr>
          <w:rFonts w:ascii="Arial" w:eastAsia="MS Mincho" w:hAnsi="Arial" w:cs="Arial"/>
          <w:b/>
          <w:bCs/>
          <w:iCs/>
        </w:rPr>
        <w:t xml:space="preserve">, </w:t>
      </w:r>
      <w:r w:rsidR="00597584" w:rsidRPr="00F51443">
        <w:rPr>
          <w:rFonts w:ascii="Arial" w:eastAsia="MS Mincho" w:hAnsi="Arial" w:cs="Arial"/>
          <w:b/>
          <w:bCs/>
          <w:iCs/>
        </w:rPr>
        <w:t>01</w:t>
      </w:r>
      <w:r w:rsidRPr="00F51443">
        <w:rPr>
          <w:rFonts w:ascii="Arial" w:eastAsia="MS Mincho" w:hAnsi="Arial" w:cs="Arial"/>
          <w:b/>
          <w:bCs/>
          <w:iCs/>
        </w:rPr>
        <w:t xml:space="preserve"> DE </w:t>
      </w:r>
      <w:r w:rsidR="00597584" w:rsidRPr="00F51443">
        <w:rPr>
          <w:rFonts w:ascii="Arial" w:eastAsia="MS Mincho" w:hAnsi="Arial" w:cs="Arial"/>
          <w:b/>
          <w:bCs/>
          <w:iCs/>
        </w:rPr>
        <w:t>NOVEMBRO</w:t>
      </w:r>
      <w:r w:rsidRPr="00F51443">
        <w:rPr>
          <w:rFonts w:ascii="Arial" w:eastAsia="MS Mincho" w:hAnsi="Arial" w:cs="Arial"/>
          <w:b/>
          <w:bCs/>
          <w:iCs/>
        </w:rPr>
        <w:t xml:space="preserve"> DE 2023.</w:t>
      </w:r>
    </w:p>
    <w:p w14:paraId="78084C71" w14:textId="77777777" w:rsidR="00942CFB" w:rsidRPr="00F51443" w:rsidRDefault="00942CFB" w:rsidP="00942CFB">
      <w:pPr>
        <w:jc w:val="center"/>
        <w:rPr>
          <w:rFonts w:ascii="Arial" w:eastAsia="MS Mincho" w:hAnsi="Arial" w:cs="Arial"/>
          <w:b/>
          <w:bCs/>
          <w:iCs/>
        </w:rPr>
      </w:pPr>
    </w:p>
    <w:p w14:paraId="71698269" w14:textId="77777777" w:rsidR="00942CFB" w:rsidRPr="00F51443" w:rsidRDefault="00942CFB" w:rsidP="00942CFB">
      <w:pPr>
        <w:jc w:val="center"/>
        <w:rPr>
          <w:rFonts w:ascii="Arial" w:eastAsia="MS Mincho" w:hAnsi="Arial" w:cs="Arial"/>
          <w:b/>
          <w:bCs/>
          <w:iCs/>
        </w:rPr>
      </w:pPr>
    </w:p>
    <w:p w14:paraId="77BCDD9E" w14:textId="77777777" w:rsidR="00942CFB" w:rsidRPr="00F51443" w:rsidRDefault="00942CFB" w:rsidP="00942CFB">
      <w:pPr>
        <w:jc w:val="center"/>
        <w:rPr>
          <w:rFonts w:ascii="Arial" w:eastAsia="MS Mincho" w:hAnsi="Arial" w:cs="Arial"/>
          <w:b/>
          <w:bCs/>
          <w:iCs/>
        </w:rPr>
      </w:pPr>
    </w:p>
    <w:p w14:paraId="238EF0C2" w14:textId="77777777" w:rsidR="00942CFB" w:rsidRPr="00F51443" w:rsidRDefault="00942CFB" w:rsidP="00942CFB">
      <w:pPr>
        <w:jc w:val="center"/>
        <w:rPr>
          <w:rFonts w:ascii="Arial" w:eastAsia="MS Mincho" w:hAnsi="Arial" w:cs="Arial"/>
          <w:b/>
          <w:bCs/>
          <w:iCs/>
        </w:rPr>
      </w:pPr>
    </w:p>
    <w:p w14:paraId="3DB70DC8" w14:textId="77777777" w:rsidR="00942CFB" w:rsidRPr="00F51443" w:rsidRDefault="00942CFB" w:rsidP="00942CFB">
      <w:pPr>
        <w:jc w:val="center"/>
        <w:rPr>
          <w:rFonts w:ascii="Arial" w:hAnsi="Arial" w:cs="Arial"/>
          <w:b/>
          <w:bCs/>
          <w:iCs/>
        </w:rPr>
      </w:pPr>
      <w:r w:rsidRPr="00F51443">
        <w:rPr>
          <w:rFonts w:ascii="Arial" w:hAnsi="Arial" w:cs="Arial"/>
          <w:b/>
          <w:bCs/>
          <w:iCs/>
        </w:rPr>
        <w:t>ALEXANDRE SILVEIRA BERTOLINI</w:t>
      </w:r>
    </w:p>
    <w:p w14:paraId="23C7CB15" w14:textId="32987A30" w:rsidR="00F62689" w:rsidRPr="00F51443" w:rsidRDefault="00942CFB" w:rsidP="00942CFB">
      <w:pPr>
        <w:jc w:val="center"/>
        <w:rPr>
          <w:rFonts w:ascii="Arial" w:hAnsi="Arial" w:cs="Arial"/>
        </w:rPr>
      </w:pPr>
      <w:r w:rsidRPr="00F51443">
        <w:rPr>
          <w:rFonts w:ascii="Arial" w:hAnsi="Arial" w:cs="Arial"/>
          <w:b/>
          <w:bCs/>
          <w:iCs/>
        </w:rPr>
        <w:t>PREFEITO MUNICIPAL DE TANABI</w:t>
      </w:r>
    </w:p>
    <w:sectPr w:rsidR="00F62689" w:rsidRPr="00F51443" w:rsidSect="002A5149">
      <w:headerReference w:type="default" r:id="rId7"/>
      <w:footerReference w:type="default" r:id="rId8"/>
      <w:pgSz w:w="11907" w:h="16839" w:code="9"/>
      <w:pgMar w:top="2098" w:right="1134" w:bottom="1135" w:left="1134" w:header="142" w:footer="709" w:gutter="0"/>
      <w:cols w:space="708"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1114" w14:textId="77777777" w:rsidR="00F51443" w:rsidRDefault="00F51443">
      <w:r>
        <w:separator/>
      </w:r>
    </w:p>
  </w:endnote>
  <w:endnote w:type="continuationSeparator" w:id="0">
    <w:p w14:paraId="6C36BCAE" w14:textId="77777777" w:rsidR="00F51443" w:rsidRDefault="00F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Old English">
    <w:altName w:val="Palatino Linotyp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b/>
        <w:bCs/>
        <w:sz w:val="20"/>
        <w:szCs w:val="20"/>
      </w:rPr>
      <w:id w:val="1306580088"/>
      <w:docPartObj>
        <w:docPartGallery w:val="Page Numbers (Bottom of Page)"/>
        <w:docPartUnique/>
      </w:docPartObj>
    </w:sdtPr>
    <w:sdtContent>
      <w:p w14:paraId="7F3F06FC" w14:textId="6CE7148C" w:rsidR="00F51443" w:rsidRPr="00F26A53" w:rsidRDefault="00F51443" w:rsidP="002A5149">
        <w:pPr>
          <w:pStyle w:val="Rodap"/>
          <w:jc w:val="center"/>
          <w:rPr>
            <w:rFonts w:ascii="Consolas" w:hAnsi="Consolas"/>
            <w:b/>
            <w:bCs/>
            <w:sz w:val="20"/>
            <w:szCs w:val="20"/>
          </w:rPr>
        </w:pPr>
        <w:r w:rsidRPr="00F26A53">
          <w:rPr>
            <w:rFonts w:ascii="Consolas" w:hAnsi="Consolas"/>
            <w:b/>
            <w:bCs/>
            <w:sz w:val="20"/>
            <w:szCs w:val="20"/>
          </w:rPr>
          <w:t xml:space="preserve">Pregão Eletrônico nº </w:t>
        </w:r>
        <w:r>
          <w:rPr>
            <w:rFonts w:ascii="Consolas" w:hAnsi="Consolas"/>
            <w:b/>
            <w:bCs/>
            <w:sz w:val="20"/>
            <w:szCs w:val="20"/>
          </w:rPr>
          <w:t>004/2023</w:t>
        </w:r>
        <w:r w:rsidRPr="00F26A53">
          <w:rPr>
            <w:rFonts w:ascii="Consolas" w:hAnsi="Consolas"/>
            <w:b/>
            <w:bCs/>
            <w:sz w:val="20"/>
            <w:szCs w:val="20"/>
          </w:rPr>
          <w:t xml:space="preserve"> – Fls. </w:t>
        </w:r>
        <w:r w:rsidRPr="00F26A53">
          <w:rPr>
            <w:rFonts w:ascii="Consolas" w:hAnsi="Consolas"/>
            <w:b/>
            <w:bCs/>
            <w:sz w:val="20"/>
            <w:szCs w:val="20"/>
          </w:rPr>
          <w:fldChar w:fldCharType="begin"/>
        </w:r>
        <w:r w:rsidRPr="00F26A53">
          <w:rPr>
            <w:rFonts w:ascii="Consolas" w:hAnsi="Consolas"/>
            <w:b/>
            <w:bCs/>
            <w:sz w:val="20"/>
            <w:szCs w:val="20"/>
          </w:rPr>
          <w:instrText>PAGE   \* MERGEFORMAT</w:instrText>
        </w:r>
        <w:r w:rsidRPr="00F26A53">
          <w:rPr>
            <w:rFonts w:ascii="Consolas" w:hAnsi="Consolas"/>
            <w:b/>
            <w:bCs/>
            <w:sz w:val="20"/>
            <w:szCs w:val="20"/>
          </w:rPr>
          <w:fldChar w:fldCharType="separate"/>
        </w:r>
        <w:r w:rsidRPr="00F26A53">
          <w:rPr>
            <w:rFonts w:ascii="Consolas" w:hAnsi="Consolas"/>
            <w:b/>
            <w:bCs/>
            <w:sz w:val="20"/>
            <w:szCs w:val="20"/>
          </w:rPr>
          <w:t>2</w:t>
        </w:r>
        <w:r w:rsidRPr="00F26A53">
          <w:rPr>
            <w:rFonts w:ascii="Consolas" w:hAnsi="Consolas"/>
            <w:b/>
            <w:bCs/>
            <w:sz w:val="20"/>
            <w:szCs w:val="20"/>
          </w:rPr>
          <w:fldChar w:fldCharType="end"/>
        </w:r>
        <w:r w:rsidRPr="00F26A53">
          <w:rPr>
            <w:rFonts w:ascii="Consolas" w:hAnsi="Consolas"/>
            <w:b/>
            <w:bCs/>
            <w:sz w:val="20"/>
            <w:szCs w:val="20"/>
          </w:rPr>
          <w:t xml:space="preserve"> / </w:t>
        </w:r>
        <w:r>
          <w:rPr>
            <w:rFonts w:ascii="Consolas" w:hAnsi="Consolas"/>
            <w:b/>
            <w:bCs/>
            <w:sz w:val="20"/>
            <w:szCs w:val="20"/>
          </w:rPr>
          <w:t>57</w:t>
        </w:r>
      </w:p>
    </w:sdtContent>
  </w:sdt>
  <w:p w14:paraId="2FFBF665" w14:textId="77777777" w:rsidR="00F51443" w:rsidRDefault="00F514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3BCF" w14:textId="77777777" w:rsidR="00F51443" w:rsidRDefault="00F51443">
      <w:r>
        <w:separator/>
      </w:r>
    </w:p>
  </w:footnote>
  <w:footnote w:type="continuationSeparator" w:id="0">
    <w:p w14:paraId="1BB994BE" w14:textId="77777777" w:rsidR="00F51443" w:rsidRDefault="00F5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4A22" w14:textId="77777777" w:rsidR="00F51443" w:rsidRDefault="00F51443" w:rsidP="002A5149">
    <w:pPr>
      <w:pStyle w:val="Cabealho"/>
      <w:ind w:firstLine="1416"/>
      <w:jc w:val="center"/>
      <w:rPr>
        <w:rFonts w:ascii="Old English Text MT" w:hAnsi="Old English Text MT"/>
        <w:sz w:val="52"/>
        <w:szCs w:val="52"/>
      </w:rPr>
    </w:pPr>
  </w:p>
  <w:p w14:paraId="25A9E666" w14:textId="77777777" w:rsidR="00F51443" w:rsidRPr="00F465B8" w:rsidRDefault="00F51443" w:rsidP="002A5149">
    <w:pPr>
      <w:pStyle w:val="Cabealho"/>
      <w:jc w:val="center"/>
      <w:rPr>
        <w:rFonts w:ascii="Old English Text MT" w:hAnsi="Old English Text MT"/>
        <w:sz w:val="52"/>
        <w:szCs w:val="52"/>
        <w14:shadow w14:blurRad="50800" w14:dist="38100" w14:dir="2700000" w14:sx="100000" w14:sy="100000" w14:kx="0" w14:ky="0" w14:algn="tl">
          <w14:srgbClr w14:val="000000">
            <w14:alpha w14:val="60000"/>
          </w14:srgbClr>
        </w14:shadow>
      </w:rPr>
    </w:pPr>
    <w:r w:rsidRPr="00631966">
      <w:rPr>
        <w:rFonts w:ascii="Old English" w:hAnsi="Old English"/>
        <w:noProof/>
        <w:sz w:val="52"/>
        <w:szCs w:val="52"/>
      </w:rPr>
      <w:drawing>
        <wp:anchor distT="0" distB="0" distL="114300" distR="114300" simplePos="0" relativeHeight="251659264" behindDoc="1" locked="0" layoutInCell="1" allowOverlap="1" wp14:anchorId="16F8CAD1" wp14:editId="61896587">
          <wp:simplePos x="0" y="0"/>
          <wp:positionH relativeFrom="column">
            <wp:posOffset>6350</wp:posOffset>
          </wp:positionH>
          <wp:positionV relativeFrom="paragraph">
            <wp:posOffset>82550</wp:posOffset>
          </wp:positionV>
          <wp:extent cx="956945" cy="990600"/>
          <wp:effectExtent l="0" t="0" r="0" b="0"/>
          <wp:wrapThrough wrapText="bothSides">
            <wp:wrapPolygon edited="0">
              <wp:start x="0" y="0"/>
              <wp:lineTo x="0" y="21185"/>
              <wp:lineTo x="21070" y="21185"/>
              <wp:lineTo x="21070" y="0"/>
              <wp:lineTo x="0" y="0"/>
            </wp:wrapPolygon>
          </wp:wrapThrough>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lum bright="24000" contrast="72000"/>
                    <a:grayscl/>
                    <a:extLst>
                      <a:ext uri="{28A0092B-C50C-407E-A947-70E740481C1C}">
                        <a14:useLocalDpi xmlns:a14="http://schemas.microsoft.com/office/drawing/2010/main" val="0"/>
                      </a:ext>
                    </a:extLst>
                  </a:blip>
                  <a:srcRect/>
                  <a:stretch>
                    <a:fillRect/>
                  </a:stretch>
                </pic:blipFill>
                <pic:spPr bwMode="auto">
                  <a:xfrm>
                    <a:off x="0" y="0"/>
                    <a:ext cx="9569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52"/>
        <w:szCs w:val="52"/>
      </w:rPr>
      <w:t>P</w:t>
    </w:r>
    <w:r w:rsidRPr="00F465B8">
      <w:rPr>
        <w:rFonts w:ascii="Old English Text MT" w:hAnsi="Old English Text MT"/>
        <w:sz w:val="52"/>
        <w:szCs w:val="52"/>
        <w14:shadow w14:blurRad="50800" w14:dist="38100" w14:dir="2700000" w14:sx="100000" w14:sy="100000" w14:kx="0" w14:ky="0" w14:algn="tl">
          <w14:srgbClr w14:val="000000">
            <w14:alpha w14:val="60000"/>
          </w14:srgbClr>
        </w14:shadow>
      </w:rPr>
      <w:t>refeitura do Município de Tanabi</w:t>
    </w:r>
  </w:p>
  <w:p w14:paraId="01F8AE0D" w14:textId="77777777" w:rsidR="00F51443" w:rsidRPr="003420FA" w:rsidRDefault="00F51443" w:rsidP="002A5149">
    <w:pPr>
      <w:pStyle w:val="Cabealho"/>
      <w:jc w:val="center"/>
      <w:rPr>
        <w:rFonts w:ascii="Old English Text MT" w:hAnsi="Old English Text MT"/>
        <w:sz w:val="24"/>
        <w:szCs w:val="24"/>
      </w:rPr>
    </w:pPr>
    <w:r w:rsidRPr="003420FA">
      <w:rPr>
        <w:rFonts w:ascii="Old English Text MT" w:hAnsi="Old English Text MT"/>
        <w:sz w:val="24"/>
        <w:szCs w:val="24"/>
      </w:rPr>
      <w:t>Estado de São Paulo</w:t>
    </w:r>
  </w:p>
  <w:p w14:paraId="3C39D7C7" w14:textId="77777777" w:rsidR="00F51443" w:rsidRPr="00392FC9" w:rsidRDefault="00F51443" w:rsidP="002A5149">
    <w:pPr>
      <w:pStyle w:val="Cabealho"/>
      <w:jc w:val="center"/>
      <w:rPr>
        <w:rFonts w:ascii="Arial" w:hAnsi="Arial"/>
        <w:sz w:val="17"/>
        <w:szCs w:val="17"/>
      </w:rPr>
    </w:pPr>
    <w:r w:rsidRPr="00392FC9">
      <w:rPr>
        <w:rFonts w:ascii="Arial" w:hAnsi="Arial"/>
        <w:sz w:val="17"/>
        <w:szCs w:val="17"/>
      </w:rPr>
      <w:t>RUA DR.</w:t>
    </w:r>
    <w:r>
      <w:rPr>
        <w:rFonts w:ascii="Arial" w:hAnsi="Arial"/>
        <w:sz w:val="17"/>
        <w:szCs w:val="17"/>
      </w:rPr>
      <w:t xml:space="preserve"> </w:t>
    </w:r>
    <w:r w:rsidRPr="00392FC9">
      <w:rPr>
        <w:rFonts w:ascii="Arial" w:hAnsi="Arial"/>
        <w:sz w:val="17"/>
        <w:szCs w:val="17"/>
      </w:rPr>
      <w:t>CUNHA JUNIOR, 242 – FONE: (17) 3272-9000 – FAX (17)</w:t>
    </w:r>
    <w:r>
      <w:rPr>
        <w:rFonts w:ascii="Arial" w:hAnsi="Arial"/>
        <w:sz w:val="17"/>
        <w:szCs w:val="17"/>
      </w:rPr>
      <w:t xml:space="preserve"> </w:t>
    </w:r>
    <w:r w:rsidRPr="00392FC9">
      <w:rPr>
        <w:rFonts w:ascii="Arial" w:hAnsi="Arial"/>
        <w:sz w:val="17"/>
        <w:szCs w:val="17"/>
      </w:rPr>
      <w:t>3272-9002 - CEP 15170-000</w:t>
    </w:r>
  </w:p>
  <w:p w14:paraId="1217C9D6" w14:textId="77777777" w:rsidR="00F51443" w:rsidRDefault="00F51443" w:rsidP="002A5149">
    <w:pPr>
      <w:pStyle w:val="Cabealho"/>
      <w:jc w:val="center"/>
      <w:rPr>
        <w:rFonts w:ascii="Arial" w:hAnsi="Arial"/>
        <w:sz w:val="24"/>
      </w:rPr>
    </w:pPr>
    <w:r>
      <w:rPr>
        <w:rFonts w:ascii="Arial" w:hAnsi="Arial"/>
        <w:sz w:val="24"/>
      </w:rPr>
      <w:t>Site: www.tanabi.sp.gov.br       e-mail: licitacao@tanabi.sp.gov.br</w:t>
    </w:r>
  </w:p>
  <w:p w14:paraId="35A6C75F" w14:textId="77777777" w:rsidR="00F51443" w:rsidRDefault="00F51443">
    <w:r>
      <w:rPr>
        <w:noProof/>
      </w:rPr>
      <mc:AlternateContent>
        <mc:Choice Requires="wps">
          <w:drawing>
            <wp:anchor distT="0" distB="0" distL="114300" distR="114300" simplePos="0" relativeHeight="251660288" behindDoc="0" locked="0" layoutInCell="1" allowOverlap="1" wp14:anchorId="6F08CF52" wp14:editId="4006707B">
              <wp:simplePos x="0" y="0"/>
              <wp:positionH relativeFrom="column">
                <wp:posOffset>469900</wp:posOffset>
              </wp:positionH>
              <wp:positionV relativeFrom="paragraph">
                <wp:posOffset>99695</wp:posOffset>
              </wp:positionV>
              <wp:extent cx="5143500" cy="0"/>
              <wp:effectExtent l="12700" t="13970" r="635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341938"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4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" strokecolor="white"/>
          </w:pict>
        </mc:Fallback>
      </mc:AlternateContent>
    </w:r>
  </w:p>
  <w:p w14:paraId="5A3B5CEE" w14:textId="77777777" w:rsidR="00F51443" w:rsidRDefault="00F514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3655EC9"/>
    <w:multiLevelType w:val="hybridMultilevel"/>
    <w:tmpl w:val="CB2E3292"/>
    <w:lvl w:ilvl="0" w:tplc="F69A06F2">
      <w:start w:val="16"/>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7" w15:restartNumberingAfterBreak="0">
    <w:nsid w:val="3AA875E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2FB66CA"/>
    <w:multiLevelType w:val="hybridMultilevel"/>
    <w:tmpl w:val="5B94A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2"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9"/>
  </w:num>
  <w:num w:numId="6">
    <w:abstractNumId w:val="12"/>
  </w:num>
  <w:num w:numId="7">
    <w:abstractNumId w:val="11"/>
  </w:num>
  <w:num w:numId="8">
    <w:abstractNumId w:val="6"/>
  </w:num>
  <w:num w:numId="9">
    <w:abstractNumId w:val="0"/>
  </w:num>
  <w:num w:numId="10">
    <w:abstractNumId w:val="2"/>
  </w:num>
  <w:num w:numId="11">
    <w:abstractNumId w:val="1"/>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FB"/>
    <w:rsid w:val="000264E1"/>
    <w:rsid w:val="00044F26"/>
    <w:rsid w:val="00082A39"/>
    <w:rsid w:val="000C714E"/>
    <w:rsid w:val="000D66D1"/>
    <w:rsid w:val="00102231"/>
    <w:rsid w:val="00110597"/>
    <w:rsid w:val="001A51E5"/>
    <w:rsid w:val="001B4FE3"/>
    <w:rsid w:val="001F6ED3"/>
    <w:rsid w:val="002A10D9"/>
    <w:rsid w:val="002A269E"/>
    <w:rsid w:val="002A5149"/>
    <w:rsid w:val="002B5CD8"/>
    <w:rsid w:val="002D13E2"/>
    <w:rsid w:val="00382414"/>
    <w:rsid w:val="003A3C7D"/>
    <w:rsid w:val="003B34E6"/>
    <w:rsid w:val="003E7566"/>
    <w:rsid w:val="00443BAE"/>
    <w:rsid w:val="00567472"/>
    <w:rsid w:val="00597584"/>
    <w:rsid w:val="005D3E76"/>
    <w:rsid w:val="00635E67"/>
    <w:rsid w:val="00637120"/>
    <w:rsid w:val="00715900"/>
    <w:rsid w:val="00753CEB"/>
    <w:rsid w:val="007729AE"/>
    <w:rsid w:val="007A29B0"/>
    <w:rsid w:val="007E751D"/>
    <w:rsid w:val="008B0D2F"/>
    <w:rsid w:val="008D0B21"/>
    <w:rsid w:val="008D3F1F"/>
    <w:rsid w:val="008D6FEC"/>
    <w:rsid w:val="00913F36"/>
    <w:rsid w:val="00942CFB"/>
    <w:rsid w:val="00992320"/>
    <w:rsid w:val="009C041E"/>
    <w:rsid w:val="009C2608"/>
    <w:rsid w:val="009C69BB"/>
    <w:rsid w:val="009F06BE"/>
    <w:rsid w:val="00A0384A"/>
    <w:rsid w:val="00A04CB0"/>
    <w:rsid w:val="00A36229"/>
    <w:rsid w:val="00A83BBE"/>
    <w:rsid w:val="00AA21BE"/>
    <w:rsid w:val="00AD6001"/>
    <w:rsid w:val="00AE4395"/>
    <w:rsid w:val="00AF1A69"/>
    <w:rsid w:val="00B237FD"/>
    <w:rsid w:val="00B90BA3"/>
    <w:rsid w:val="00BC3EBD"/>
    <w:rsid w:val="00C4691E"/>
    <w:rsid w:val="00C53067"/>
    <w:rsid w:val="00C561E8"/>
    <w:rsid w:val="00D24D29"/>
    <w:rsid w:val="00D41EAB"/>
    <w:rsid w:val="00D5105B"/>
    <w:rsid w:val="00D62DDC"/>
    <w:rsid w:val="00D92E91"/>
    <w:rsid w:val="00D9738C"/>
    <w:rsid w:val="00DE703A"/>
    <w:rsid w:val="00E2677C"/>
    <w:rsid w:val="00E40835"/>
    <w:rsid w:val="00E85865"/>
    <w:rsid w:val="00EF5550"/>
    <w:rsid w:val="00F424E7"/>
    <w:rsid w:val="00F51443"/>
    <w:rsid w:val="00F529AA"/>
    <w:rsid w:val="00F57C2D"/>
    <w:rsid w:val="00F62689"/>
    <w:rsid w:val="00FF4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2290"/>
  <w15:chartTrackingRefBased/>
  <w15:docId w15:val="{5882A25F-1D4D-45A6-93AE-E8D07AC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CFB"/>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título 1"/>
    <w:basedOn w:val="Normal"/>
    <w:next w:val="Normal"/>
    <w:link w:val="Ttulo1Char"/>
    <w:qFormat/>
    <w:rsid w:val="00942CFB"/>
    <w:pPr>
      <w:keepNext/>
      <w:tabs>
        <w:tab w:val="left" w:pos="567"/>
        <w:tab w:val="left" w:pos="851"/>
      </w:tabs>
      <w:ind w:left="851" w:hanging="851"/>
      <w:jc w:val="center"/>
      <w:outlineLvl w:val="0"/>
    </w:pPr>
    <w:rPr>
      <w:rFonts w:ascii="Arial" w:hAnsi="Arial"/>
      <w:b/>
      <w:bCs/>
      <w:lang w:val="x-none" w:eastAsia="x-none"/>
    </w:rPr>
  </w:style>
  <w:style w:type="paragraph" w:styleId="Ttulo2">
    <w:name w:val="heading 2"/>
    <w:basedOn w:val="Normal"/>
    <w:next w:val="Normal"/>
    <w:link w:val="Ttulo2Char"/>
    <w:qFormat/>
    <w:rsid w:val="00942CFB"/>
    <w:pPr>
      <w:keepNext/>
      <w:tabs>
        <w:tab w:val="left" w:pos="284"/>
        <w:tab w:val="left" w:pos="426"/>
      </w:tabs>
      <w:ind w:left="3544" w:hanging="709"/>
      <w:jc w:val="both"/>
      <w:outlineLvl w:val="1"/>
    </w:pPr>
    <w:rPr>
      <w:rFonts w:ascii="Arial" w:hAnsi="Arial" w:cs="Arial"/>
      <w:b/>
      <w:bCs/>
    </w:rPr>
  </w:style>
  <w:style w:type="paragraph" w:styleId="Ttulo3">
    <w:name w:val="heading 3"/>
    <w:basedOn w:val="Normal"/>
    <w:next w:val="Normal"/>
    <w:link w:val="Ttulo3Char"/>
    <w:qFormat/>
    <w:rsid w:val="00942CFB"/>
    <w:pPr>
      <w:keepNext/>
      <w:tabs>
        <w:tab w:val="left" w:pos="284"/>
        <w:tab w:val="left" w:pos="426"/>
      </w:tabs>
      <w:outlineLvl w:val="2"/>
    </w:pPr>
    <w:rPr>
      <w:rFonts w:ascii="Arial" w:hAnsi="Arial"/>
      <w:b/>
      <w:bCs/>
      <w:lang w:val="x-none" w:eastAsia="x-none"/>
    </w:rPr>
  </w:style>
  <w:style w:type="paragraph" w:styleId="Ttulo4">
    <w:name w:val="heading 4"/>
    <w:basedOn w:val="Normal"/>
    <w:next w:val="Normal"/>
    <w:link w:val="Ttulo4Char"/>
    <w:qFormat/>
    <w:rsid w:val="00942CFB"/>
    <w:pPr>
      <w:keepNext/>
      <w:ind w:left="2124" w:firstLine="708"/>
      <w:outlineLvl w:val="3"/>
    </w:pPr>
    <w:rPr>
      <w:rFonts w:ascii="Arial" w:hAnsi="Arial"/>
      <w:b/>
      <w:bCs/>
      <w:color w:val="000000"/>
      <w:sz w:val="23"/>
      <w:lang w:val="x-none" w:eastAsia="x-none"/>
    </w:rPr>
  </w:style>
  <w:style w:type="paragraph" w:styleId="Ttulo5">
    <w:name w:val="heading 5"/>
    <w:basedOn w:val="Normal"/>
    <w:next w:val="Normal"/>
    <w:link w:val="Ttulo5Char"/>
    <w:qFormat/>
    <w:rsid w:val="00942CFB"/>
    <w:pPr>
      <w:keepNext/>
      <w:ind w:left="680"/>
      <w:jc w:val="center"/>
      <w:outlineLvl w:val="4"/>
    </w:pPr>
    <w:rPr>
      <w:rFonts w:ascii="Arial" w:hAnsi="Arial" w:cs="Arial"/>
      <w:b/>
      <w:bCs/>
      <w:szCs w:val="28"/>
    </w:rPr>
  </w:style>
  <w:style w:type="paragraph" w:styleId="Ttulo6">
    <w:name w:val="heading 6"/>
    <w:basedOn w:val="Normal"/>
    <w:next w:val="Normal"/>
    <w:link w:val="Ttulo6Char"/>
    <w:qFormat/>
    <w:rsid w:val="00942CFB"/>
    <w:pPr>
      <w:keepNext/>
      <w:jc w:val="center"/>
      <w:outlineLvl w:val="5"/>
    </w:pPr>
    <w:rPr>
      <w:rFonts w:ascii="Arial" w:hAnsi="Arial"/>
      <w:b/>
      <w:sz w:val="28"/>
      <w:lang w:val="x-none" w:eastAsia="x-none"/>
    </w:rPr>
  </w:style>
  <w:style w:type="paragraph" w:styleId="Ttulo7">
    <w:name w:val="heading 7"/>
    <w:basedOn w:val="Normal"/>
    <w:next w:val="Normal"/>
    <w:link w:val="Ttulo7Char"/>
    <w:uiPriority w:val="99"/>
    <w:qFormat/>
    <w:rsid w:val="00942CFB"/>
    <w:pPr>
      <w:keepNext/>
      <w:jc w:val="center"/>
      <w:outlineLvl w:val="6"/>
    </w:pPr>
    <w:rPr>
      <w:rFonts w:ascii="Arial" w:hAnsi="Arial"/>
      <w:b/>
      <w:bCs/>
      <w:sz w:val="20"/>
      <w:szCs w:val="20"/>
      <w:lang w:val="x-none" w:eastAsia="x-none"/>
    </w:rPr>
  </w:style>
  <w:style w:type="paragraph" w:styleId="Ttulo8">
    <w:name w:val="heading 8"/>
    <w:basedOn w:val="Normal"/>
    <w:next w:val="Normal"/>
    <w:link w:val="Ttulo8Char"/>
    <w:qFormat/>
    <w:rsid w:val="00942CFB"/>
    <w:pPr>
      <w:keepNext/>
      <w:ind w:left="680" w:firstLine="708"/>
      <w:jc w:val="both"/>
      <w:outlineLvl w:val="7"/>
    </w:pPr>
    <w:rPr>
      <w:rFonts w:ascii="Arial" w:hAnsi="Arial" w:cs="Arial"/>
      <w:b/>
      <w:bCs/>
    </w:rPr>
  </w:style>
  <w:style w:type="paragraph" w:styleId="Ttulo9">
    <w:name w:val="heading 9"/>
    <w:basedOn w:val="Normal"/>
    <w:next w:val="Normal"/>
    <w:link w:val="Ttulo9Char"/>
    <w:qFormat/>
    <w:rsid w:val="00942CFB"/>
    <w:pPr>
      <w:keepNext/>
      <w:jc w:val="right"/>
      <w:outlineLvl w:val="8"/>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942CFB"/>
    <w:rPr>
      <w:rFonts w:ascii="Arial" w:eastAsia="Times New Roman" w:hAnsi="Arial" w:cs="Times New Roman"/>
      <w:b/>
      <w:bCs/>
      <w:kern w:val="0"/>
      <w:sz w:val="24"/>
      <w:szCs w:val="24"/>
      <w:lang w:val="x-none" w:eastAsia="x-none"/>
      <w14:ligatures w14:val="none"/>
    </w:rPr>
  </w:style>
  <w:style w:type="character" w:customStyle="1" w:styleId="Ttulo2Char">
    <w:name w:val="Título 2 Char"/>
    <w:basedOn w:val="Fontepargpadro"/>
    <w:link w:val="Ttulo2"/>
    <w:rsid w:val="00942CFB"/>
    <w:rPr>
      <w:rFonts w:ascii="Arial" w:eastAsia="Times New Roman" w:hAnsi="Arial" w:cs="Arial"/>
      <w:b/>
      <w:bCs/>
      <w:kern w:val="0"/>
      <w:sz w:val="24"/>
      <w:szCs w:val="24"/>
      <w:lang w:eastAsia="pt-BR"/>
      <w14:ligatures w14:val="none"/>
    </w:rPr>
  </w:style>
  <w:style w:type="character" w:customStyle="1" w:styleId="Ttulo3Char">
    <w:name w:val="Título 3 Char"/>
    <w:basedOn w:val="Fontepargpadro"/>
    <w:link w:val="Ttulo3"/>
    <w:rsid w:val="00942CFB"/>
    <w:rPr>
      <w:rFonts w:ascii="Arial" w:eastAsia="Times New Roman" w:hAnsi="Arial" w:cs="Times New Roman"/>
      <w:b/>
      <w:bCs/>
      <w:kern w:val="0"/>
      <w:sz w:val="24"/>
      <w:szCs w:val="24"/>
      <w:lang w:val="x-none" w:eastAsia="x-none"/>
      <w14:ligatures w14:val="none"/>
    </w:rPr>
  </w:style>
  <w:style w:type="character" w:customStyle="1" w:styleId="Ttulo4Char">
    <w:name w:val="Título 4 Char"/>
    <w:basedOn w:val="Fontepargpadro"/>
    <w:link w:val="Ttulo4"/>
    <w:rsid w:val="00942CFB"/>
    <w:rPr>
      <w:rFonts w:ascii="Arial" w:eastAsia="Times New Roman" w:hAnsi="Arial" w:cs="Times New Roman"/>
      <w:b/>
      <w:bCs/>
      <w:color w:val="000000"/>
      <w:kern w:val="0"/>
      <w:sz w:val="23"/>
      <w:szCs w:val="24"/>
      <w:lang w:val="x-none" w:eastAsia="x-none"/>
      <w14:ligatures w14:val="none"/>
    </w:rPr>
  </w:style>
  <w:style w:type="character" w:customStyle="1" w:styleId="Ttulo5Char">
    <w:name w:val="Título 5 Char"/>
    <w:basedOn w:val="Fontepargpadro"/>
    <w:link w:val="Ttulo5"/>
    <w:rsid w:val="00942CFB"/>
    <w:rPr>
      <w:rFonts w:ascii="Arial" w:eastAsia="Times New Roman" w:hAnsi="Arial" w:cs="Arial"/>
      <w:b/>
      <w:bCs/>
      <w:kern w:val="0"/>
      <w:sz w:val="24"/>
      <w:szCs w:val="28"/>
      <w:lang w:eastAsia="pt-BR"/>
      <w14:ligatures w14:val="none"/>
    </w:rPr>
  </w:style>
  <w:style w:type="character" w:customStyle="1" w:styleId="Ttulo6Char">
    <w:name w:val="Título 6 Char"/>
    <w:basedOn w:val="Fontepargpadro"/>
    <w:link w:val="Ttulo6"/>
    <w:rsid w:val="00942CFB"/>
    <w:rPr>
      <w:rFonts w:ascii="Arial" w:eastAsia="Times New Roman" w:hAnsi="Arial" w:cs="Times New Roman"/>
      <w:b/>
      <w:kern w:val="0"/>
      <w:sz w:val="28"/>
      <w:szCs w:val="24"/>
      <w:lang w:val="x-none" w:eastAsia="x-none"/>
      <w14:ligatures w14:val="none"/>
    </w:rPr>
  </w:style>
  <w:style w:type="character" w:customStyle="1" w:styleId="Ttulo7Char">
    <w:name w:val="Título 7 Char"/>
    <w:basedOn w:val="Fontepargpadro"/>
    <w:link w:val="Ttulo7"/>
    <w:uiPriority w:val="99"/>
    <w:rsid w:val="00942CFB"/>
    <w:rPr>
      <w:rFonts w:ascii="Arial" w:eastAsia="Times New Roman" w:hAnsi="Arial" w:cs="Times New Roman"/>
      <w:b/>
      <w:bCs/>
      <w:kern w:val="0"/>
      <w:sz w:val="20"/>
      <w:szCs w:val="20"/>
      <w:lang w:val="x-none" w:eastAsia="x-none"/>
      <w14:ligatures w14:val="none"/>
    </w:rPr>
  </w:style>
  <w:style w:type="character" w:customStyle="1" w:styleId="Ttulo8Char">
    <w:name w:val="Título 8 Char"/>
    <w:basedOn w:val="Fontepargpadro"/>
    <w:link w:val="Ttulo8"/>
    <w:rsid w:val="00942CFB"/>
    <w:rPr>
      <w:rFonts w:ascii="Arial" w:eastAsia="Times New Roman" w:hAnsi="Arial" w:cs="Arial"/>
      <w:b/>
      <w:bCs/>
      <w:kern w:val="0"/>
      <w:sz w:val="24"/>
      <w:szCs w:val="24"/>
      <w:lang w:eastAsia="pt-BR"/>
      <w14:ligatures w14:val="none"/>
    </w:rPr>
  </w:style>
  <w:style w:type="character" w:customStyle="1" w:styleId="Ttulo9Char">
    <w:name w:val="Título 9 Char"/>
    <w:basedOn w:val="Fontepargpadro"/>
    <w:link w:val="Ttulo9"/>
    <w:rsid w:val="00942CFB"/>
    <w:rPr>
      <w:rFonts w:ascii="Arial" w:eastAsia="Times New Roman" w:hAnsi="Arial" w:cs="Arial"/>
      <w:b/>
      <w:bCs/>
      <w:kern w:val="0"/>
      <w:sz w:val="20"/>
      <w:szCs w:val="20"/>
      <w:lang w:eastAsia="pt-BR"/>
      <w14:ligatures w14:val="none"/>
    </w:rPr>
  </w:style>
  <w:style w:type="paragraph" w:styleId="Cabealho">
    <w:name w:val="header"/>
    <w:basedOn w:val="Normal"/>
    <w:link w:val="CabealhoChar"/>
    <w:uiPriority w:val="99"/>
    <w:rsid w:val="00942CFB"/>
    <w:pPr>
      <w:tabs>
        <w:tab w:val="center" w:pos="4419"/>
        <w:tab w:val="right" w:pos="8838"/>
      </w:tabs>
    </w:pPr>
    <w:rPr>
      <w:sz w:val="20"/>
      <w:szCs w:val="20"/>
    </w:rPr>
  </w:style>
  <w:style w:type="character" w:customStyle="1" w:styleId="CabealhoChar">
    <w:name w:val="Cabeçalho Char"/>
    <w:basedOn w:val="Fontepargpadro"/>
    <w:link w:val="Cabealho"/>
    <w:uiPriority w:val="99"/>
    <w:rsid w:val="00942CFB"/>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rsid w:val="00942CFB"/>
    <w:pPr>
      <w:tabs>
        <w:tab w:val="center" w:pos="4419"/>
        <w:tab w:val="right" w:pos="8838"/>
      </w:tabs>
    </w:pPr>
  </w:style>
  <w:style w:type="character" w:customStyle="1" w:styleId="RodapChar">
    <w:name w:val="Rodapé Char"/>
    <w:basedOn w:val="Fontepargpadro"/>
    <w:link w:val="Rodap"/>
    <w:uiPriority w:val="99"/>
    <w:rsid w:val="00942CFB"/>
    <w:rPr>
      <w:rFonts w:ascii="Times New Roman" w:eastAsia="Times New Roman" w:hAnsi="Times New Roman" w:cs="Times New Roman"/>
      <w:kern w:val="0"/>
      <w:sz w:val="24"/>
      <w:szCs w:val="24"/>
      <w:lang w:eastAsia="pt-BR"/>
      <w14:ligatures w14:val="none"/>
    </w:rPr>
  </w:style>
  <w:style w:type="paragraph" w:styleId="Corpodetexto2">
    <w:name w:val="Body Text 2"/>
    <w:basedOn w:val="Normal"/>
    <w:link w:val="Corpodetexto2Char"/>
    <w:uiPriority w:val="99"/>
    <w:rsid w:val="00942CFB"/>
    <w:pPr>
      <w:jc w:val="both"/>
    </w:pPr>
    <w:rPr>
      <w:rFonts w:ascii="Arial" w:hAnsi="Arial" w:cs="Arial"/>
      <w:sz w:val="28"/>
    </w:rPr>
  </w:style>
  <w:style w:type="character" w:customStyle="1" w:styleId="Corpodetexto2Char">
    <w:name w:val="Corpo de texto 2 Char"/>
    <w:basedOn w:val="Fontepargpadro"/>
    <w:link w:val="Corpodetexto2"/>
    <w:uiPriority w:val="99"/>
    <w:rsid w:val="00942CFB"/>
    <w:rPr>
      <w:rFonts w:ascii="Arial" w:eastAsia="Times New Roman" w:hAnsi="Arial" w:cs="Arial"/>
      <w:kern w:val="0"/>
      <w:sz w:val="28"/>
      <w:szCs w:val="24"/>
      <w:lang w:eastAsia="pt-BR"/>
      <w14:ligatures w14:val="none"/>
    </w:rPr>
  </w:style>
  <w:style w:type="character" w:styleId="Nmerodepgina">
    <w:name w:val="page number"/>
    <w:basedOn w:val="Fontepargpadro"/>
    <w:rsid w:val="00942CFB"/>
  </w:style>
  <w:style w:type="paragraph" w:styleId="Ttulo">
    <w:name w:val="Title"/>
    <w:basedOn w:val="Normal"/>
    <w:link w:val="TtuloChar"/>
    <w:qFormat/>
    <w:rsid w:val="00942CFB"/>
    <w:pPr>
      <w:jc w:val="center"/>
    </w:pPr>
    <w:rPr>
      <w:rFonts w:ascii="Arial" w:hAnsi="Arial"/>
      <w:b/>
      <w:bCs/>
      <w:u w:val="single"/>
      <w:lang w:val="x-none" w:eastAsia="x-none"/>
    </w:rPr>
  </w:style>
  <w:style w:type="character" w:customStyle="1" w:styleId="TtuloChar">
    <w:name w:val="Título Char"/>
    <w:basedOn w:val="Fontepargpadro"/>
    <w:link w:val="Ttulo"/>
    <w:rsid w:val="00942CFB"/>
    <w:rPr>
      <w:rFonts w:ascii="Arial" w:eastAsia="Times New Roman" w:hAnsi="Arial" w:cs="Times New Roman"/>
      <w:b/>
      <w:bCs/>
      <w:kern w:val="0"/>
      <w:sz w:val="24"/>
      <w:szCs w:val="24"/>
      <w:u w:val="single"/>
      <w:lang w:val="x-none" w:eastAsia="x-none"/>
      <w14:ligatures w14:val="none"/>
    </w:rPr>
  </w:style>
  <w:style w:type="paragraph" w:styleId="Recuodecorpodetexto">
    <w:name w:val="Body Text Indent"/>
    <w:basedOn w:val="Normal"/>
    <w:link w:val="RecuodecorpodetextoChar"/>
    <w:uiPriority w:val="99"/>
    <w:rsid w:val="00942CFB"/>
    <w:pPr>
      <w:tabs>
        <w:tab w:val="left" w:pos="426"/>
      </w:tabs>
      <w:ind w:left="360"/>
      <w:jc w:val="both"/>
    </w:pPr>
    <w:rPr>
      <w:rFonts w:ascii="Arial" w:hAnsi="Arial" w:cs="Arial"/>
    </w:rPr>
  </w:style>
  <w:style w:type="character" w:customStyle="1" w:styleId="RecuodecorpodetextoChar">
    <w:name w:val="Recuo de corpo de texto Char"/>
    <w:basedOn w:val="Fontepargpadro"/>
    <w:link w:val="Recuodecorpodetexto"/>
    <w:uiPriority w:val="99"/>
    <w:rsid w:val="00942CFB"/>
    <w:rPr>
      <w:rFonts w:ascii="Arial" w:eastAsia="Times New Roman" w:hAnsi="Arial" w:cs="Arial"/>
      <w:kern w:val="0"/>
      <w:sz w:val="24"/>
      <w:szCs w:val="24"/>
      <w:lang w:eastAsia="pt-BR"/>
      <w14:ligatures w14:val="none"/>
    </w:rPr>
  </w:style>
  <w:style w:type="paragraph" w:styleId="Recuodecorpodetexto2">
    <w:name w:val="Body Text Indent 2"/>
    <w:basedOn w:val="Normal"/>
    <w:link w:val="Recuodecorpodetexto2Char"/>
    <w:uiPriority w:val="99"/>
    <w:rsid w:val="00942CFB"/>
    <w:pPr>
      <w:ind w:left="360"/>
      <w:jc w:val="both"/>
    </w:pPr>
    <w:rPr>
      <w:rFonts w:ascii="Arial" w:hAnsi="Arial" w:cs="Arial"/>
      <w:color w:val="000000"/>
    </w:rPr>
  </w:style>
  <w:style w:type="character" w:customStyle="1" w:styleId="Recuodecorpodetexto2Char">
    <w:name w:val="Recuo de corpo de texto 2 Char"/>
    <w:basedOn w:val="Fontepargpadro"/>
    <w:link w:val="Recuodecorpodetexto2"/>
    <w:uiPriority w:val="99"/>
    <w:rsid w:val="00942CFB"/>
    <w:rPr>
      <w:rFonts w:ascii="Arial" w:eastAsia="Times New Roman" w:hAnsi="Arial" w:cs="Arial"/>
      <w:color w:val="000000"/>
      <w:kern w:val="0"/>
      <w:sz w:val="24"/>
      <w:szCs w:val="24"/>
      <w:lang w:eastAsia="pt-BR"/>
      <w14:ligatures w14:val="none"/>
    </w:rPr>
  </w:style>
  <w:style w:type="paragraph" w:styleId="Corpodetexto">
    <w:name w:val="Body Text"/>
    <w:basedOn w:val="Normal"/>
    <w:link w:val="CorpodetextoChar"/>
    <w:uiPriority w:val="99"/>
    <w:qFormat/>
    <w:rsid w:val="00942CFB"/>
    <w:pPr>
      <w:tabs>
        <w:tab w:val="left" w:pos="0"/>
        <w:tab w:val="left" w:pos="540"/>
      </w:tabs>
      <w:jc w:val="both"/>
    </w:pPr>
    <w:rPr>
      <w:rFonts w:ascii="Arial" w:hAnsi="Arial"/>
      <w:lang w:val="x-none" w:eastAsia="x-none"/>
    </w:rPr>
  </w:style>
  <w:style w:type="character" w:customStyle="1" w:styleId="CorpodetextoChar">
    <w:name w:val="Corpo de texto Char"/>
    <w:basedOn w:val="Fontepargpadro"/>
    <w:link w:val="Corpodetexto"/>
    <w:uiPriority w:val="99"/>
    <w:rsid w:val="00942CFB"/>
    <w:rPr>
      <w:rFonts w:ascii="Arial" w:eastAsia="Times New Roman" w:hAnsi="Arial" w:cs="Times New Roman"/>
      <w:kern w:val="0"/>
      <w:sz w:val="24"/>
      <w:szCs w:val="24"/>
      <w:lang w:val="x-none" w:eastAsia="x-none"/>
      <w14:ligatures w14:val="none"/>
    </w:rPr>
  </w:style>
  <w:style w:type="paragraph" w:styleId="Recuodecorpodetexto3">
    <w:name w:val="Body Text Indent 3"/>
    <w:basedOn w:val="Normal"/>
    <w:link w:val="Recuodecorpodetexto3Char"/>
    <w:uiPriority w:val="99"/>
    <w:rsid w:val="00942CFB"/>
    <w:pPr>
      <w:ind w:left="708"/>
      <w:jc w:val="both"/>
    </w:pPr>
    <w:rPr>
      <w:rFonts w:ascii="Arial" w:hAnsi="Arial" w:cs="Arial"/>
      <w:color w:val="000000"/>
    </w:rPr>
  </w:style>
  <w:style w:type="character" w:customStyle="1" w:styleId="Recuodecorpodetexto3Char">
    <w:name w:val="Recuo de corpo de texto 3 Char"/>
    <w:basedOn w:val="Fontepargpadro"/>
    <w:link w:val="Recuodecorpodetexto3"/>
    <w:uiPriority w:val="99"/>
    <w:rsid w:val="00942CFB"/>
    <w:rPr>
      <w:rFonts w:ascii="Arial" w:eastAsia="Times New Roman" w:hAnsi="Arial" w:cs="Arial"/>
      <w:color w:val="000000"/>
      <w:kern w:val="0"/>
      <w:sz w:val="24"/>
      <w:szCs w:val="24"/>
      <w:lang w:eastAsia="pt-BR"/>
      <w14:ligatures w14:val="none"/>
    </w:rPr>
  </w:style>
  <w:style w:type="paragraph" w:styleId="Corpodetexto3">
    <w:name w:val="Body Text 3"/>
    <w:basedOn w:val="Normal"/>
    <w:link w:val="Corpodetexto3Char"/>
    <w:uiPriority w:val="99"/>
    <w:rsid w:val="00942CFB"/>
    <w:pPr>
      <w:tabs>
        <w:tab w:val="left" w:pos="426"/>
      </w:tabs>
      <w:jc w:val="both"/>
    </w:pPr>
    <w:rPr>
      <w:rFonts w:ascii="Lucida Sans" w:hAnsi="Lucida Sans" w:cs="Arial"/>
      <w:b/>
      <w:bCs/>
    </w:rPr>
  </w:style>
  <w:style w:type="character" w:customStyle="1" w:styleId="Corpodetexto3Char">
    <w:name w:val="Corpo de texto 3 Char"/>
    <w:basedOn w:val="Fontepargpadro"/>
    <w:link w:val="Corpodetexto3"/>
    <w:uiPriority w:val="99"/>
    <w:rsid w:val="00942CFB"/>
    <w:rPr>
      <w:rFonts w:ascii="Lucida Sans" w:eastAsia="Times New Roman" w:hAnsi="Lucida Sans" w:cs="Arial"/>
      <w:b/>
      <w:bCs/>
      <w:kern w:val="0"/>
      <w:sz w:val="24"/>
      <w:szCs w:val="24"/>
      <w:lang w:eastAsia="pt-BR"/>
      <w14:ligatures w14:val="none"/>
    </w:rPr>
  </w:style>
  <w:style w:type="character" w:styleId="Forte">
    <w:name w:val="Strong"/>
    <w:uiPriority w:val="22"/>
    <w:qFormat/>
    <w:rsid w:val="00942CFB"/>
    <w:rPr>
      <w:b/>
      <w:bCs/>
    </w:rPr>
  </w:style>
  <w:style w:type="paragraph" w:customStyle="1" w:styleId="texto1">
    <w:name w:val="texto1"/>
    <w:basedOn w:val="Normal"/>
    <w:rsid w:val="00942CFB"/>
    <w:pPr>
      <w:spacing w:before="100" w:beforeAutospacing="1" w:after="100" w:afterAutospacing="1" w:line="224" w:lineRule="atLeast"/>
      <w:jc w:val="both"/>
    </w:pPr>
    <w:rPr>
      <w:rFonts w:ascii="Arial" w:hAnsi="Arial" w:cs="Arial"/>
      <w:sz w:val="18"/>
      <w:szCs w:val="18"/>
    </w:rPr>
  </w:style>
  <w:style w:type="paragraph" w:customStyle="1" w:styleId="modelo">
    <w:name w:val="modelo"/>
    <w:basedOn w:val="Cabealho"/>
    <w:next w:val="Cabealho"/>
    <w:rsid w:val="00942CFB"/>
    <w:pPr>
      <w:widowControl w:val="0"/>
      <w:jc w:val="both"/>
    </w:pPr>
    <w:rPr>
      <w:rFonts w:ascii="Arial" w:hAnsi="Arial"/>
      <w:sz w:val="24"/>
      <w:szCs w:val="24"/>
    </w:rPr>
  </w:style>
  <w:style w:type="paragraph" w:customStyle="1" w:styleId="Padro">
    <w:name w:val="Padrão"/>
    <w:rsid w:val="00942CFB"/>
    <w:pPr>
      <w:autoSpaceDE w:val="0"/>
      <w:autoSpaceDN w:val="0"/>
      <w:adjustRightInd w:val="0"/>
      <w:spacing w:after="0" w:line="240" w:lineRule="auto"/>
    </w:pPr>
    <w:rPr>
      <w:rFonts w:ascii="Times New Roman" w:eastAsia="Times New Roman" w:hAnsi="Times New Roman" w:cs="Times New Roman"/>
      <w:kern w:val="0"/>
      <w:sz w:val="24"/>
      <w:szCs w:val="24"/>
      <w:lang w:eastAsia="pt-BR"/>
      <w14:ligatures w14:val="none"/>
    </w:rPr>
  </w:style>
  <w:style w:type="paragraph" w:customStyle="1" w:styleId="WW-NormalWeb">
    <w:name w:val="WW-Normal (Web)"/>
    <w:basedOn w:val="Normal"/>
    <w:rsid w:val="00942CFB"/>
    <w:pPr>
      <w:autoSpaceDE w:val="0"/>
      <w:autoSpaceDN w:val="0"/>
      <w:adjustRightInd w:val="0"/>
      <w:spacing w:before="100" w:after="100"/>
    </w:pPr>
    <w:rPr>
      <w:rFonts w:ascii="Arial" w:hAnsi="Arial" w:cs="Arial"/>
    </w:rPr>
  </w:style>
  <w:style w:type="paragraph" w:customStyle="1" w:styleId="Contedodatabela">
    <w:name w:val="Conteúdo da tabela"/>
    <w:basedOn w:val="Corpodetexto"/>
    <w:rsid w:val="00942CFB"/>
    <w:pPr>
      <w:tabs>
        <w:tab w:val="clear" w:pos="0"/>
        <w:tab w:val="clear" w:pos="540"/>
      </w:tabs>
      <w:autoSpaceDE w:val="0"/>
      <w:autoSpaceDN w:val="0"/>
      <w:adjustRightInd w:val="0"/>
    </w:pPr>
  </w:style>
  <w:style w:type="paragraph" w:customStyle="1" w:styleId="Estilo5">
    <w:name w:val="Estilo5"/>
    <w:basedOn w:val="Normal"/>
    <w:rsid w:val="00942CFB"/>
    <w:pPr>
      <w:tabs>
        <w:tab w:val="left" w:pos="360"/>
      </w:tabs>
      <w:autoSpaceDE w:val="0"/>
      <w:autoSpaceDN w:val="0"/>
      <w:adjustRightInd w:val="0"/>
      <w:ind w:left="360" w:hanging="360"/>
      <w:jc w:val="both"/>
    </w:pPr>
    <w:rPr>
      <w:rFonts w:ascii="Arial" w:hAnsi="Arial" w:cs="Arial"/>
    </w:rPr>
  </w:style>
  <w:style w:type="paragraph" w:customStyle="1" w:styleId="font5">
    <w:name w:val="font5"/>
    <w:basedOn w:val="Normal"/>
    <w:rsid w:val="00942CFB"/>
    <w:pPr>
      <w:spacing w:before="100" w:beforeAutospacing="1" w:after="100" w:afterAutospacing="1"/>
    </w:pPr>
    <w:rPr>
      <w:rFonts w:ascii="Arial" w:eastAsia="Arial Unicode MS" w:hAnsi="Arial" w:cs="Arial"/>
      <w:b/>
      <w:bCs/>
    </w:rPr>
  </w:style>
  <w:style w:type="paragraph" w:customStyle="1" w:styleId="font6">
    <w:name w:val="font6"/>
    <w:basedOn w:val="Normal"/>
    <w:rsid w:val="00942CFB"/>
    <w:pPr>
      <w:spacing w:before="100" w:beforeAutospacing="1" w:after="100" w:afterAutospacing="1"/>
    </w:pPr>
    <w:rPr>
      <w:rFonts w:ascii="Arial" w:eastAsia="Arial Unicode MS" w:hAnsi="Arial" w:cs="Arial"/>
      <w:i/>
      <w:iCs/>
      <w:sz w:val="20"/>
      <w:szCs w:val="20"/>
    </w:rPr>
  </w:style>
  <w:style w:type="paragraph" w:customStyle="1" w:styleId="font7">
    <w:name w:val="font7"/>
    <w:basedOn w:val="Normal"/>
    <w:rsid w:val="00942CFB"/>
    <w:pPr>
      <w:spacing w:before="100" w:beforeAutospacing="1" w:after="100" w:afterAutospacing="1"/>
    </w:pPr>
    <w:rPr>
      <w:rFonts w:eastAsia="Arial Unicode MS"/>
      <w:i/>
      <w:iCs/>
      <w:sz w:val="14"/>
      <w:szCs w:val="14"/>
    </w:rPr>
  </w:style>
  <w:style w:type="paragraph" w:customStyle="1" w:styleId="font8">
    <w:name w:val="font8"/>
    <w:basedOn w:val="Normal"/>
    <w:rsid w:val="00942CFB"/>
    <w:pPr>
      <w:spacing w:before="100" w:beforeAutospacing="1" w:after="100" w:afterAutospacing="1"/>
    </w:pPr>
    <w:rPr>
      <w:rFonts w:ascii="Arial" w:eastAsia="Arial Unicode MS" w:hAnsi="Arial" w:cs="Arial"/>
      <w:b/>
      <w:bCs/>
      <w:color w:val="000000"/>
      <w:sz w:val="23"/>
      <w:szCs w:val="23"/>
    </w:rPr>
  </w:style>
  <w:style w:type="paragraph" w:customStyle="1" w:styleId="font9">
    <w:name w:val="font9"/>
    <w:basedOn w:val="Normal"/>
    <w:rsid w:val="00942CFB"/>
    <w:pPr>
      <w:spacing w:before="100" w:beforeAutospacing="1" w:after="100" w:afterAutospacing="1"/>
    </w:pPr>
    <w:rPr>
      <w:rFonts w:eastAsia="Arial Unicode MS"/>
      <w:color w:val="000000"/>
      <w:sz w:val="14"/>
      <w:szCs w:val="14"/>
    </w:rPr>
  </w:style>
  <w:style w:type="paragraph" w:customStyle="1" w:styleId="xl24">
    <w:name w:val="xl24"/>
    <w:basedOn w:val="Normal"/>
    <w:rsid w:val="00942CFB"/>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5">
    <w:name w:val="xl25"/>
    <w:basedOn w:val="Normal"/>
    <w:rsid w:val="00942CFB"/>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6">
    <w:name w:val="xl26"/>
    <w:basedOn w:val="Normal"/>
    <w:rsid w:val="00942CFB"/>
    <w:pPr>
      <w:pBdr>
        <w:top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7">
    <w:name w:val="xl27"/>
    <w:basedOn w:val="Normal"/>
    <w:rsid w:val="00942CFB"/>
    <w:pPr>
      <w:pBdr>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8">
    <w:name w:val="xl28"/>
    <w:basedOn w:val="Normal"/>
    <w:rsid w:val="00942CFB"/>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b/>
      <w:bCs/>
    </w:rPr>
  </w:style>
  <w:style w:type="paragraph" w:customStyle="1" w:styleId="xl29">
    <w:name w:val="xl29"/>
    <w:basedOn w:val="Normal"/>
    <w:rsid w:val="00942CFB"/>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rPr>
  </w:style>
  <w:style w:type="paragraph" w:customStyle="1" w:styleId="xl30">
    <w:name w:val="xl30"/>
    <w:basedOn w:val="Normal"/>
    <w:rsid w:val="00942CFB"/>
    <w:pPr>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Arial Unicode MS" w:hAnsi="Arial" w:cs="Arial"/>
      <w:b/>
      <w:bCs/>
    </w:rPr>
  </w:style>
  <w:style w:type="paragraph" w:customStyle="1" w:styleId="xl31">
    <w:name w:val="xl31"/>
    <w:basedOn w:val="Normal"/>
    <w:rsid w:val="00942CFB"/>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rPr>
  </w:style>
  <w:style w:type="paragraph" w:customStyle="1" w:styleId="xl32">
    <w:name w:val="xl32"/>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3">
    <w:name w:val="xl33"/>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rPr>
  </w:style>
  <w:style w:type="paragraph" w:customStyle="1" w:styleId="xl34">
    <w:name w:val="xl34"/>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rPr>
  </w:style>
  <w:style w:type="paragraph" w:customStyle="1" w:styleId="xl35">
    <w:name w:val="xl35"/>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6">
    <w:name w:val="xl36"/>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7">
    <w:name w:val="xl37"/>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rPr>
  </w:style>
  <w:style w:type="paragraph" w:customStyle="1" w:styleId="xl38">
    <w:name w:val="xl38"/>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9">
    <w:name w:val="xl39"/>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i/>
      <w:iCs/>
    </w:rPr>
  </w:style>
  <w:style w:type="paragraph" w:customStyle="1" w:styleId="xl40">
    <w:name w:val="xl40"/>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1">
    <w:name w:val="xl41"/>
    <w:basedOn w:val="Normal"/>
    <w:rsid w:val="00942C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rPr>
  </w:style>
  <w:style w:type="paragraph" w:styleId="Subttulo">
    <w:name w:val="Subtitle"/>
    <w:basedOn w:val="Normal"/>
    <w:link w:val="SubttuloChar"/>
    <w:uiPriority w:val="99"/>
    <w:qFormat/>
    <w:rsid w:val="00942CFB"/>
    <w:pPr>
      <w:ind w:left="2832" w:firstLine="708"/>
      <w:jc w:val="both"/>
    </w:pPr>
    <w:rPr>
      <w:rFonts w:ascii="Arial" w:hAnsi="Arial" w:cs="Arial"/>
      <w:b/>
      <w:sz w:val="20"/>
    </w:rPr>
  </w:style>
  <w:style w:type="character" w:customStyle="1" w:styleId="SubttuloChar">
    <w:name w:val="Subtítulo Char"/>
    <w:basedOn w:val="Fontepargpadro"/>
    <w:link w:val="Subttulo"/>
    <w:uiPriority w:val="99"/>
    <w:rsid w:val="00942CFB"/>
    <w:rPr>
      <w:rFonts w:ascii="Arial" w:eastAsia="Times New Roman" w:hAnsi="Arial" w:cs="Arial"/>
      <w:b/>
      <w:kern w:val="0"/>
      <w:sz w:val="20"/>
      <w:szCs w:val="24"/>
      <w:lang w:eastAsia="pt-BR"/>
      <w14:ligatures w14:val="none"/>
    </w:rPr>
  </w:style>
  <w:style w:type="paragraph" w:customStyle="1" w:styleId="Edital11">
    <w:name w:val="Edital_1.1"/>
    <w:rsid w:val="00942CFB"/>
    <w:pPr>
      <w:spacing w:after="0" w:line="240" w:lineRule="auto"/>
      <w:ind w:left="709" w:hanging="425"/>
      <w:jc w:val="both"/>
    </w:pPr>
    <w:rPr>
      <w:rFonts w:ascii="Verdana" w:eastAsia="Times New Roman" w:hAnsi="Verdana" w:cs="Times New Roman"/>
      <w:color w:val="000000"/>
      <w:kern w:val="0"/>
      <w:lang w:eastAsia="pt-BR"/>
      <w14:ligatures w14:val="none"/>
    </w:rPr>
  </w:style>
  <w:style w:type="paragraph" w:customStyle="1" w:styleId="Edital111">
    <w:name w:val="Edital_1.1.1"/>
    <w:rsid w:val="00942CFB"/>
    <w:pPr>
      <w:spacing w:after="0" w:line="240" w:lineRule="auto"/>
      <w:ind w:left="2234" w:hanging="794"/>
      <w:jc w:val="both"/>
    </w:pPr>
    <w:rPr>
      <w:rFonts w:ascii="Verdana" w:eastAsia="Times New Roman" w:hAnsi="Verdana" w:cs="Times New Roman"/>
      <w:kern w:val="0"/>
      <w:szCs w:val="20"/>
      <w:lang w:eastAsia="pt-BR"/>
      <w14:ligatures w14:val="none"/>
    </w:rPr>
  </w:style>
  <w:style w:type="paragraph" w:customStyle="1" w:styleId="Editala">
    <w:name w:val="Edital_a"/>
    <w:rsid w:val="00942CFB"/>
    <w:pPr>
      <w:spacing w:after="0" w:line="240" w:lineRule="auto"/>
      <w:ind w:left="1928" w:hanging="227"/>
      <w:jc w:val="both"/>
    </w:pPr>
    <w:rPr>
      <w:rFonts w:ascii="Verdana" w:eastAsia="Times New Roman" w:hAnsi="Verdana" w:cs="Times New Roman"/>
      <w:kern w:val="0"/>
      <w:szCs w:val="24"/>
      <w:lang w:eastAsia="pt-BR"/>
      <w14:ligatures w14:val="none"/>
    </w:rPr>
  </w:style>
  <w:style w:type="paragraph" w:customStyle="1" w:styleId="Edital1">
    <w:name w:val="Edital_1"/>
    <w:next w:val="Edital11"/>
    <w:rsid w:val="00942CFB"/>
    <w:pPr>
      <w:spacing w:after="0" w:line="240" w:lineRule="exact"/>
    </w:pPr>
    <w:rPr>
      <w:rFonts w:ascii="Verdana" w:eastAsia="Times New Roman" w:hAnsi="Verdana" w:cs="Times New Roman"/>
      <w:b/>
      <w:kern w:val="0"/>
      <w:sz w:val="24"/>
      <w:szCs w:val="20"/>
      <w:lang w:eastAsia="pt-BR"/>
      <w14:ligatures w14:val="none"/>
    </w:rPr>
  </w:style>
  <w:style w:type="character" w:styleId="Hyperlink">
    <w:name w:val="Hyperlink"/>
    <w:uiPriority w:val="99"/>
    <w:rsid w:val="00942CFB"/>
    <w:rPr>
      <w:rFonts w:ascii="Times New Roman" w:hAnsi="Times New Roman" w:cs="Times New Roman"/>
      <w:color w:val="0000FF"/>
      <w:u w:val="single"/>
    </w:rPr>
  </w:style>
  <w:style w:type="character" w:styleId="HiperlinkVisitado">
    <w:name w:val="FollowedHyperlink"/>
    <w:uiPriority w:val="99"/>
    <w:rsid w:val="00942CFB"/>
    <w:rPr>
      <w:color w:val="800080"/>
      <w:u w:val="single"/>
    </w:rPr>
  </w:style>
  <w:style w:type="paragraph" w:customStyle="1" w:styleId="Recuodecorpodetexto1">
    <w:name w:val="Recuo de corpo de texto1"/>
    <w:basedOn w:val="Normal"/>
    <w:rsid w:val="00942CFB"/>
    <w:pPr>
      <w:tabs>
        <w:tab w:val="left" w:pos="426"/>
      </w:tabs>
      <w:ind w:left="360"/>
      <w:jc w:val="both"/>
    </w:pPr>
    <w:rPr>
      <w:rFonts w:ascii="Arial" w:hAnsi="Arial" w:cs="Arial"/>
    </w:rPr>
  </w:style>
  <w:style w:type="paragraph" w:styleId="MapadoDocumento">
    <w:name w:val="Document Map"/>
    <w:basedOn w:val="Normal"/>
    <w:link w:val="MapadoDocumentoChar"/>
    <w:semiHidden/>
    <w:rsid w:val="00942CFB"/>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42CFB"/>
    <w:rPr>
      <w:rFonts w:ascii="Tahoma" w:eastAsia="Times New Roman" w:hAnsi="Tahoma" w:cs="Tahoma"/>
      <w:kern w:val="0"/>
      <w:sz w:val="24"/>
      <w:szCs w:val="24"/>
      <w:shd w:val="clear" w:color="auto" w:fill="000080"/>
      <w:lang w:eastAsia="pt-BR"/>
      <w14:ligatures w14:val="none"/>
    </w:rPr>
  </w:style>
  <w:style w:type="paragraph" w:customStyle="1" w:styleId="Default">
    <w:name w:val="Default"/>
    <w:rsid w:val="00942CF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xtodebalo">
    <w:name w:val="Balloon Text"/>
    <w:basedOn w:val="Normal"/>
    <w:link w:val="TextodebaloChar"/>
    <w:uiPriority w:val="99"/>
    <w:unhideWhenUsed/>
    <w:rsid w:val="00942CFB"/>
    <w:rPr>
      <w:rFonts w:ascii="Tahoma" w:hAnsi="Tahoma"/>
      <w:sz w:val="16"/>
      <w:szCs w:val="16"/>
      <w:lang w:val="x-none" w:eastAsia="x-none"/>
    </w:rPr>
  </w:style>
  <w:style w:type="character" w:customStyle="1" w:styleId="TextodebaloChar">
    <w:name w:val="Texto de balão Char"/>
    <w:basedOn w:val="Fontepargpadro"/>
    <w:link w:val="Textodebalo"/>
    <w:uiPriority w:val="99"/>
    <w:rsid w:val="00942CFB"/>
    <w:rPr>
      <w:rFonts w:ascii="Tahoma" w:eastAsia="Times New Roman" w:hAnsi="Tahoma" w:cs="Times New Roman"/>
      <w:kern w:val="0"/>
      <w:sz w:val="16"/>
      <w:szCs w:val="16"/>
      <w:lang w:val="x-none" w:eastAsia="x-none"/>
      <w14:ligatures w14:val="none"/>
    </w:rPr>
  </w:style>
  <w:style w:type="numbering" w:customStyle="1" w:styleId="Semlista1">
    <w:name w:val="Sem lista1"/>
    <w:next w:val="Semlista"/>
    <w:uiPriority w:val="99"/>
    <w:semiHidden/>
    <w:unhideWhenUsed/>
    <w:rsid w:val="00942CFB"/>
  </w:style>
  <w:style w:type="paragraph" w:customStyle="1" w:styleId="xl65">
    <w:name w:val="xl65"/>
    <w:basedOn w:val="Normal"/>
    <w:rsid w:val="00942CF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66">
    <w:name w:val="xl66"/>
    <w:basedOn w:val="Normal"/>
    <w:rsid w:val="00942CFB"/>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67">
    <w:name w:val="xl67"/>
    <w:basedOn w:val="Normal"/>
    <w:rsid w:val="00942CFB"/>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8">
    <w:name w:val="xl68"/>
    <w:basedOn w:val="Normal"/>
    <w:rsid w:val="00942CFB"/>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69">
    <w:name w:val="xl69"/>
    <w:basedOn w:val="Normal"/>
    <w:rsid w:val="00942CFB"/>
    <w:pPr>
      <w:pBdr>
        <w:bottom w:val="single" w:sz="8" w:space="0" w:color="auto"/>
        <w:right w:val="single" w:sz="8" w:space="0" w:color="auto"/>
      </w:pBdr>
      <w:spacing w:before="100" w:beforeAutospacing="1" w:after="100" w:afterAutospacing="1"/>
      <w:jc w:val="both"/>
    </w:pPr>
    <w:rPr>
      <w:rFonts w:ascii="Arial" w:hAnsi="Arial" w:cs="Arial"/>
    </w:rPr>
  </w:style>
  <w:style w:type="paragraph" w:customStyle="1" w:styleId="xl70">
    <w:name w:val="xl70"/>
    <w:basedOn w:val="Normal"/>
    <w:rsid w:val="00942CFB"/>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942CFB"/>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2">
    <w:name w:val="xl72"/>
    <w:basedOn w:val="Normal"/>
    <w:rsid w:val="00942CFB"/>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3">
    <w:name w:val="xl73"/>
    <w:basedOn w:val="Normal"/>
    <w:rsid w:val="00942CFB"/>
    <w:pPr>
      <w:pBdr>
        <w:right w:val="single" w:sz="8" w:space="0" w:color="auto"/>
      </w:pBdr>
      <w:spacing w:before="100" w:beforeAutospacing="1" w:after="100" w:afterAutospacing="1"/>
      <w:jc w:val="both"/>
      <w:textAlignment w:val="top"/>
    </w:pPr>
    <w:rPr>
      <w:rFonts w:ascii="Arial" w:hAnsi="Arial" w:cs="Arial"/>
    </w:rPr>
  </w:style>
  <w:style w:type="paragraph" w:customStyle="1" w:styleId="xl74">
    <w:name w:val="xl74"/>
    <w:basedOn w:val="Normal"/>
    <w:rsid w:val="00942CFB"/>
    <w:pPr>
      <w:pBdr>
        <w:right w:val="single" w:sz="8" w:space="0" w:color="auto"/>
      </w:pBdr>
      <w:spacing w:before="100" w:beforeAutospacing="1" w:after="100" w:afterAutospacing="1"/>
      <w:jc w:val="center"/>
    </w:pPr>
    <w:rPr>
      <w:rFonts w:ascii="Arial" w:hAnsi="Arial" w:cs="Arial"/>
    </w:rPr>
  </w:style>
  <w:style w:type="paragraph" w:customStyle="1" w:styleId="xl75">
    <w:name w:val="xl75"/>
    <w:basedOn w:val="Normal"/>
    <w:rsid w:val="00942CFB"/>
    <w:pPr>
      <w:pBdr>
        <w:bottom w:val="single" w:sz="8" w:space="0" w:color="auto"/>
        <w:right w:val="single" w:sz="8" w:space="0" w:color="auto"/>
      </w:pBdr>
      <w:spacing w:before="100" w:beforeAutospacing="1" w:after="100" w:afterAutospacing="1"/>
      <w:jc w:val="center"/>
      <w:textAlignment w:val="top"/>
    </w:pPr>
    <w:rPr>
      <w:rFonts w:ascii="Arial" w:hAnsi="Arial" w:cs="Arial"/>
      <w:color w:val="1F497D"/>
    </w:rPr>
  </w:style>
  <w:style w:type="paragraph" w:customStyle="1" w:styleId="xl76">
    <w:name w:val="xl76"/>
    <w:basedOn w:val="Normal"/>
    <w:rsid w:val="00942CFB"/>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77">
    <w:name w:val="xl77"/>
    <w:basedOn w:val="Normal"/>
    <w:rsid w:val="00942CFB"/>
    <w:pPr>
      <w:spacing w:before="100" w:beforeAutospacing="1" w:after="100" w:afterAutospacing="1"/>
      <w:jc w:val="right"/>
    </w:pPr>
  </w:style>
  <w:style w:type="paragraph" w:customStyle="1" w:styleId="xl78">
    <w:name w:val="xl78"/>
    <w:basedOn w:val="Normal"/>
    <w:rsid w:val="00942CFB"/>
    <w:pPr>
      <w:pBdr>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79">
    <w:name w:val="xl79"/>
    <w:basedOn w:val="Normal"/>
    <w:rsid w:val="00942CFB"/>
    <w:pPr>
      <w:pBdr>
        <w:bottom w:val="single" w:sz="8"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0">
    <w:name w:val="xl80"/>
    <w:basedOn w:val="Normal"/>
    <w:rsid w:val="00942CFB"/>
    <w:pPr>
      <w:pBdr>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81">
    <w:name w:val="xl81"/>
    <w:basedOn w:val="Normal"/>
    <w:rsid w:val="00942CF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2">
    <w:name w:val="xl82"/>
    <w:basedOn w:val="Normal"/>
    <w:rsid w:val="00942CFB"/>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3">
    <w:name w:val="xl83"/>
    <w:basedOn w:val="Normal"/>
    <w:rsid w:val="00942CFB"/>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85">
    <w:name w:val="xl85"/>
    <w:basedOn w:val="Normal"/>
    <w:rsid w:val="00942CFB"/>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86">
    <w:name w:val="xl86"/>
    <w:basedOn w:val="Normal"/>
    <w:rsid w:val="00942CF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1F497D"/>
    </w:rPr>
  </w:style>
  <w:style w:type="paragraph" w:customStyle="1" w:styleId="xl87">
    <w:name w:val="xl87"/>
    <w:basedOn w:val="Normal"/>
    <w:rsid w:val="00942CFB"/>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1F497D"/>
    </w:rPr>
  </w:style>
  <w:style w:type="paragraph" w:customStyle="1" w:styleId="xl88">
    <w:name w:val="xl88"/>
    <w:basedOn w:val="Normal"/>
    <w:rsid w:val="00942CFB"/>
    <w:pPr>
      <w:pBdr>
        <w:top w:val="single" w:sz="8" w:space="0" w:color="auto"/>
        <w:left w:val="single" w:sz="8" w:space="0" w:color="auto"/>
        <w:right w:val="single" w:sz="8" w:space="0" w:color="auto"/>
      </w:pBdr>
      <w:spacing w:before="100" w:beforeAutospacing="1" w:after="100" w:afterAutospacing="1"/>
    </w:pPr>
    <w:rPr>
      <w:b/>
      <w:bCs/>
      <w:color w:val="FF0000"/>
    </w:rPr>
  </w:style>
  <w:style w:type="paragraph" w:customStyle="1" w:styleId="xl89">
    <w:name w:val="xl89"/>
    <w:basedOn w:val="Normal"/>
    <w:rsid w:val="00942CFB"/>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90">
    <w:name w:val="xl90"/>
    <w:basedOn w:val="Normal"/>
    <w:rsid w:val="00942CFB"/>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1">
    <w:name w:val="xl91"/>
    <w:basedOn w:val="Normal"/>
    <w:rsid w:val="00942CFB"/>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2">
    <w:name w:val="xl92"/>
    <w:basedOn w:val="Normal"/>
    <w:rsid w:val="00942CFB"/>
    <w:pPr>
      <w:pBdr>
        <w:right w:val="single" w:sz="8" w:space="0" w:color="auto"/>
      </w:pBdr>
      <w:spacing w:before="100" w:beforeAutospacing="1" w:after="100" w:afterAutospacing="1"/>
      <w:textAlignment w:val="top"/>
    </w:pPr>
    <w:rPr>
      <w:rFonts w:ascii="Arial" w:hAnsi="Arial" w:cs="Arial"/>
    </w:rPr>
  </w:style>
  <w:style w:type="paragraph" w:customStyle="1" w:styleId="xl93">
    <w:name w:val="xl93"/>
    <w:basedOn w:val="Normal"/>
    <w:rsid w:val="00942CFB"/>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4">
    <w:name w:val="xl94"/>
    <w:basedOn w:val="Normal"/>
    <w:rsid w:val="00942CF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5">
    <w:name w:val="xl95"/>
    <w:basedOn w:val="Normal"/>
    <w:rsid w:val="00942CFB"/>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6">
    <w:name w:val="xl96"/>
    <w:basedOn w:val="Normal"/>
    <w:rsid w:val="00942CF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97">
    <w:name w:val="xl97"/>
    <w:basedOn w:val="Normal"/>
    <w:rsid w:val="00942CFB"/>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8">
    <w:name w:val="xl98"/>
    <w:basedOn w:val="Normal"/>
    <w:rsid w:val="00942CFB"/>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99">
    <w:name w:val="xl99"/>
    <w:basedOn w:val="Normal"/>
    <w:rsid w:val="00942CFB"/>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00">
    <w:name w:val="xl100"/>
    <w:basedOn w:val="Normal"/>
    <w:rsid w:val="00942CFB"/>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101">
    <w:name w:val="xl101"/>
    <w:basedOn w:val="Normal"/>
    <w:rsid w:val="00942CFB"/>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102">
    <w:name w:val="xl102"/>
    <w:basedOn w:val="Normal"/>
    <w:rsid w:val="00942CFB"/>
    <w:pPr>
      <w:pBdr>
        <w:top w:val="single" w:sz="8" w:space="0" w:color="auto"/>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103">
    <w:name w:val="xl103"/>
    <w:basedOn w:val="Normal"/>
    <w:rsid w:val="00942CFB"/>
    <w:pPr>
      <w:pBdr>
        <w:top w:val="single" w:sz="8" w:space="0" w:color="auto"/>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104">
    <w:name w:val="xl104"/>
    <w:basedOn w:val="Normal"/>
    <w:rsid w:val="00942CFB"/>
    <w:pPr>
      <w:spacing w:before="100" w:beforeAutospacing="1" w:after="100" w:afterAutospacing="1"/>
      <w:jc w:val="center"/>
    </w:pPr>
  </w:style>
  <w:style w:type="paragraph" w:customStyle="1" w:styleId="xl105">
    <w:name w:val="xl105"/>
    <w:basedOn w:val="Normal"/>
    <w:rsid w:val="00942CF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6">
    <w:name w:val="xl106"/>
    <w:basedOn w:val="Normal"/>
    <w:rsid w:val="00942CF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7">
    <w:name w:val="xl107"/>
    <w:basedOn w:val="Normal"/>
    <w:rsid w:val="00942CFB"/>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top"/>
    </w:pPr>
    <w:rPr>
      <w:rFonts w:ascii="Arial" w:hAnsi="Arial" w:cs="Arial"/>
      <w:b/>
      <w:bCs/>
    </w:rPr>
  </w:style>
  <w:style w:type="paragraph" w:customStyle="1" w:styleId="xl108">
    <w:name w:val="xl108"/>
    <w:basedOn w:val="Normal"/>
    <w:rsid w:val="00942CF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9">
    <w:name w:val="xl109"/>
    <w:basedOn w:val="Normal"/>
    <w:rsid w:val="00942CF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10">
    <w:name w:val="xl110"/>
    <w:basedOn w:val="Normal"/>
    <w:rsid w:val="00942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
    <w:rsid w:val="00942C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
    <w:rsid w:val="00942C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
    <w:rsid w:val="00942CFB"/>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14">
    <w:name w:val="xl114"/>
    <w:basedOn w:val="Normal"/>
    <w:rsid w:val="00942CFB"/>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Normal"/>
    <w:rsid w:val="00942CFB"/>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Normal"/>
    <w:rsid w:val="00942CFB"/>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7">
    <w:name w:val="xl117"/>
    <w:basedOn w:val="Normal"/>
    <w:rsid w:val="00942CFB"/>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b/>
      <w:bCs/>
      <w:sz w:val="28"/>
      <w:szCs w:val="28"/>
    </w:rPr>
  </w:style>
  <w:style w:type="paragraph" w:customStyle="1" w:styleId="xl118">
    <w:name w:val="xl118"/>
    <w:basedOn w:val="Normal"/>
    <w:rsid w:val="00942CFB"/>
    <w:pPr>
      <w:pBdr>
        <w:top w:val="single" w:sz="8" w:space="0" w:color="auto"/>
        <w:bottom w:val="single" w:sz="8" w:space="0" w:color="auto"/>
      </w:pBdr>
      <w:shd w:val="clear" w:color="000000" w:fill="D9D9D9"/>
      <w:spacing w:before="100" w:beforeAutospacing="1" w:after="100" w:afterAutospacing="1"/>
      <w:jc w:val="center"/>
      <w:textAlignment w:val="top"/>
    </w:pPr>
    <w:rPr>
      <w:b/>
      <w:bCs/>
      <w:sz w:val="28"/>
      <w:szCs w:val="28"/>
    </w:rPr>
  </w:style>
  <w:style w:type="paragraph" w:customStyle="1" w:styleId="xl119">
    <w:name w:val="xl119"/>
    <w:basedOn w:val="Normal"/>
    <w:rsid w:val="00942CF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b/>
      <w:bCs/>
      <w:sz w:val="28"/>
      <w:szCs w:val="28"/>
    </w:rPr>
  </w:style>
  <w:style w:type="table" w:styleId="Tabelacomgrade">
    <w:name w:val="Table Grid"/>
    <w:basedOn w:val="Tabelanormal"/>
    <w:uiPriority w:val="59"/>
    <w:rsid w:val="00942CFB"/>
    <w:pPr>
      <w:spacing w:after="0" w:line="240" w:lineRule="auto"/>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942CFB"/>
    <w:pPr>
      <w:spacing w:before="100" w:beforeAutospacing="1" w:after="100" w:afterAutospacing="1"/>
    </w:pPr>
    <w:rPr>
      <w:rFonts w:ascii="Arial" w:hAnsi="Arial" w:cs="Arial"/>
      <w:color w:val="000000"/>
    </w:rPr>
  </w:style>
  <w:style w:type="paragraph" w:customStyle="1" w:styleId="font11">
    <w:name w:val="font11"/>
    <w:basedOn w:val="Normal"/>
    <w:rsid w:val="00942CFB"/>
    <w:pPr>
      <w:spacing w:before="100" w:beforeAutospacing="1" w:after="100" w:afterAutospacing="1"/>
    </w:pPr>
    <w:rPr>
      <w:rFonts w:ascii="Arial" w:hAnsi="Arial" w:cs="Arial"/>
      <w:b/>
      <w:bCs/>
      <w:color w:val="000000"/>
      <w:u w:val="single"/>
    </w:rPr>
  </w:style>
  <w:style w:type="paragraph" w:customStyle="1" w:styleId="xl84">
    <w:name w:val="xl84"/>
    <w:basedOn w:val="Normal"/>
    <w:rsid w:val="00942CF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942CF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64">
    <w:name w:val="xl64"/>
    <w:basedOn w:val="Normal"/>
    <w:rsid w:val="00942CFB"/>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TableParagraph">
    <w:name w:val="Table Paragraph"/>
    <w:basedOn w:val="Normal"/>
    <w:uiPriority w:val="1"/>
    <w:qFormat/>
    <w:rsid w:val="00942CFB"/>
    <w:pPr>
      <w:widowControl w:val="0"/>
      <w:autoSpaceDE w:val="0"/>
      <w:autoSpaceDN w:val="0"/>
      <w:spacing w:line="241" w:lineRule="exact"/>
      <w:ind w:left="38"/>
    </w:pPr>
    <w:rPr>
      <w:rFonts w:ascii="Arial" w:eastAsia="Arial" w:hAnsi="Arial" w:cs="Arial"/>
      <w:sz w:val="22"/>
      <w:szCs w:val="22"/>
      <w:lang w:val="pt-PT" w:eastAsia="en-US"/>
    </w:rPr>
  </w:style>
  <w:style w:type="paragraph" w:styleId="Textoembloco">
    <w:name w:val="Block Text"/>
    <w:basedOn w:val="Normal"/>
    <w:next w:val="Normal"/>
    <w:rsid w:val="00942CFB"/>
    <w:pPr>
      <w:autoSpaceDE w:val="0"/>
      <w:autoSpaceDN w:val="0"/>
      <w:adjustRightInd w:val="0"/>
    </w:pPr>
    <w:rPr>
      <w:rFonts w:ascii="Tahoma-Bold" w:hAnsi="Tahoma-Bold"/>
      <w:sz w:val="20"/>
    </w:rPr>
  </w:style>
  <w:style w:type="paragraph" w:customStyle="1" w:styleId="Standard">
    <w:name w:val="Standard"/>
    <w:rsid w:val="00942CFB"/>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paragraph" w:customStyle="1" w:styleId="TableContents">
    <w:name w:val="Table Contents"/>
    <w:basedOn w:val="Standard"/>
    <w:rsid w:val="00942CFB"/>
    <w:pPr>
      <w:suppressLineNumbers/>
    </w:pPr>
  </w:style>
  <w:style w:type="paragraph" w:customStyle="1" w:styleId="Textbody">
    <w:name w:val="Text body"/>
    <w:basedOn w:val="Standard"/>
    <w:rsid w:val="00942CFB"/>
    <w:pPr>
      <w:spacing w:after="120"/>
    </w:pPr>
    <w:rPr>
      <w:sz w:val="24"/>
    </w:rPr>
  </w:style>
  <w:style w:type="paragraph" w:styleId="PargrafodaLista">
    <w:name w:val="List Paragraph"/>
    <w:basedOn w:val="Normal"/>
    <w:uiPriority w:val="34"/>
    <w:qFormat/>
    <w:rsid w:val="00942CFB"/>
    <w:pPr>
      <w:ind w:left="720"/>
      <w:contextualSpacing/>
    </w:pPr>
  </w:style>
  <w:style w:type="paragraph" w:styleId="SemEspaamento">
    <w:name w:val="No Spacing"/>
    <w:uiPriority w:val="1"/>
    <w:qFormat/>
    <w:rsid w:val="00942CFB"/>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Recuodecorpodetexto20">
    <w:name w:val="Recuo de corpo de texto2"/>
    <w:basedOn w:val="Normal"/>
    <w:rsid w:val="00942CFB"/>
    <w:pPr>
      <w:tabs>
        <w:tab w:val="left" w:pos="426"/>
      </w:tabs>
      <w:ind w:left="360"/>
      <w:jc w:val="both"/>
    </w:pPr>
    <w:rPr>
      <w:rFonts w:ascii="Arial" w:hAnsi="Arial" w:cs="Arial"/>
    </w:rPr>
  </w:style>
  <w:style w:type="paragraph" w:customStyle="1" w:styleId="BodyText23">
    <w:name w:val="Body Text 23"/>
    <w:basedOn w:val="Normal"/>
    <w:uiPriority w:val="99"/>
    <w:rsid w:val="00942CFB"/>
    <w:pPr>
      <w:widowControl w:val="0"/>
      <w:spacing w:line="360" w:lineRule="atLeast"/>
      <w:ind w:left="567" w:hanging="567"/>
      <w:jc w:val="both"/>
    </w:pPr>
    <w:rPr>
      <w:rFonts w:ascii="Arial" w:hAnsi="Arial"/>
      <w:szCs w:val="20"/>
    </w:rPr>
  </w:style>
  <w:style w:type="paragraph" w:customStyle="1" w:styleId="BodyText25">
    <w:name w:val="Body Text 25"/>
    <w:basedOn w:val="Normal"/>
    <w:uiPriority w:val="99"/>
    <w:rsid w:val="00942CFB"/>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942CFB"/>
    <w:rPr>
      <w:b/>
      <w:bCs/>
      <w:i w:val="0"/>
      <w:iCs w:val="0"/>
    </w:rPr>
  </w:style>
  <w:style w:type="paragraph" w:customStyle="1" w:styleId="Corpodetexto1">
    <w:name w:val="Corpo de texto1"/>
    <w:rsid w:val="00942CFB"/>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styleId="Textodecomentrio">
    <w:name w:val="annotation text"/>
    <w:basedOn w:val="Normal"/>
    <w:link w:val="TextodecomentrioChar"/>
    <w:uiPriority w:val="99"/>
    <w:unhideWhenUsed/>
    <w:rsid w:val="00942CFB"/>
    <w:rPr>
      <w:sz w:val="20"/>
      <w:szCs w:val="20"/>
    </w:rPr>
  </w:style>
  <w:style w:type="character" w:customStyle="1" w:styleId="TextodecomentrioChar">
    <w:name w:val="Texto de comentário Char"/>
    <w:basedOn w:val="Fontepargpadro"/>
    <w:link w:val="Textodecomentrio"/>
    <w:uiPriority w:val="99"/>
    <w:rsid w:val="00942CFB"/>
    <w:rPr>
      <w:rFonts w:ascii="Times New Roman" w:eastAsia="Times New Roman" w:hAnsi="Times New Roman" w:cs="Times New Roman"/>
      <w:kern w:val="0"/>
      <w:sz w:val="20"/>
      <w:szCs w:val="20"/>
      <w:lang w:eastAsia="pt-BR"/>
      <w14:ligatures w14:val="none"/>
    </w:rPr>
  </w:style>
  <w:style w:type="character" w:customStyle="1" w:styleId="MenoPendente1">
    <w:name w:val="Menção Pendente1"/>
    <w:basedOn w:val="Fontepargpadro"/>
    <w:uiPriority w:val="99"/>
    <w:semiHidden/>
    <w:unhideWhenUsed/>
    <w:rsid w:val="00942CFB"/>
    <w:rPr>
      <w:color w:val="605E5C"/>
      <w:shd w:val="clear" w:color="auto" w:fill="E1DFDD"/>
    </w:rPr>
  </w:style>
  <w:style w:type="paragraph" w:customStyle="1" w:styleId="Ttulo01">
    <w:name w:val="Título 01"/>
    <w:basedOn w:val="Ttulo"/>
    <w:uiPriority w:val="99"/>
    <w:rsid w:val="00942CFB"/>
    <w:pPr>
      <w:outlineLvl w:val="0"/>
    </w:pPr>
    <w:rPr>
      <w:rFonts w:cs="Arial"/>
      <w:caps/>
      <w:sz w:val="26"/>
      <w:szCs w:val="20"/>
      <w:u w:val="none"/>
      <w:lang w:val="pt-BR" w:eastAsia="pt-BR"/>
    </w:rPr>
  </w:style>
  <w:style w:type="paragraph" w:customStyle="1" w:styleId="Livro">
    <w:name w:val="Livro"/>
    <w:basedOn w:val="Normal"/>
    <w:link w:val="LivroChar"/>
    <w:qFormat/>
    <w:rsid w:val="00942CFB"/>
    <w:pPr>
      <w:spacing w:before="120" w:after="120"/>
      <w:jc w:val="center"/>
      <w:outlineLvl w:val="0"/>
    </w:pPr>
    <w:rPr>
      <w:rFonts w:ascii="Arial" w:hAnsi="Arial"/>
      <w:b/>
      <w:caps/>
    </w:rPr>
  </w:style>
  <w:style w:type="character" w:customStyle="1" w:styleId="LivroChar">
    <w:name w:val="Livro Char"/>
    <w:link w:val="Livro"/>
    <w:rsid w:val="00942CFB"/>
    <w:rPr>
      <w:rFonts w:ascii="Arial" w:eastAsia="Times New Roman" w:hAnsi="Arial" w:cs="Times New Roman"/>
      <w:b/>
      <w:caps/>
      <w:kern w:val="0"/>
      <w:sz w:val="24"/>
      <w:szCs w:val="24"/>
      <w:lang w:eastAsia="pt-BR"/>
      <w14:ligatures w14:val="none"/>
    </w:rPr>
  </w:style>
  <w:style w:type="paragraph" w:styleId="TextosemFormatao">
    <w:name w:val="Plain Text"/>
    <w:aliases w:val="Texto simples"/>
    <w:basedOn w:val="Normal"/>
    <w:link w:val="TextosemFormataoChar"/>
    <w:rsid w:val="00942CFB"/>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rsid w:val="00942CFB"/>
    <w:rPr>
      <w:rFonts w:ascii="Courier New" w:eastAsia="Times New Roman" w:hAnsi="Courier New" w:cs="Courier New"/>
      <w:kern w:val="0"/>
      <w:sz w:val="20"/>
      <w:szCs w:val="20"/>
      <w:lang w:eastAsia="pt-BR"/>
      <w14:ligatures w14:val="none"/>
    </w:rPr>
  </w:style>
  <w:style w:type="paragraph" w:customStyle="1" w:styleId="Corpodetexto21">
    <w:name w:val="Corpo de texto 21"/>
    <w:basedOn w:val="Normal"/>
    <w:uiPriority w:val="99"/>
    <w:rsid w:val="00942CFB"/>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942CFB"/>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942CFB"/>
    <w:rPr>
      <w:rFonts w:ascii="Arial" w:eastAsia="Times New Roman" w:hAnsi="Arial" w:cs="Times New Roman"/>
      <w:kern w:val="0"/>
      <w:sz w:val="20"/>
      <w:szCs w:val="20"/>
      <w:lang w:val="en-US" w:eastAsia="pt-BR"/>
      <w14:ligatures w14:val="none"/>
    </w:rPr>
  </w:style>
  <w:style w:type="paragraph" w:customStyle="1" w:styleId="Ttulo02">
    <w:name w:val="Título 02"/>
    <w:basedOn w:val="Ttulo2"/>
    <w:uiPriority w:val="99"/>
    <w:rsid w:val="00942CFB"/>
    <w:pPr>
      <w:tabs>
        <w:tab w:val="clear" w:pos="284"/>
        <w:tab w:val="clear" w:pos="426"/>
      </w:tabs>
      <w:ind w:left="0" w:firstLine="0"/>
      <w:jc w:val="center"/>
    </w:pPr>
    <w:rPr>
      <w:caps/>
      <w:snapToGrid w:val="0"/>
    </w:rPr>
  </w:style>
  <w:style w:type="paragraph" w:styleId="Commarcadores">
    <w:name w:val="List Bullet"/>
    <w:basedOn w:val="Normal"/>
    <w:uiPriority w:val="99"/>
    <w:rsid w:val="00942CFB"/>
    <w:pPr>
      <w:numPr>
        <w:numId w:val="9"/>
      </w:numPr>
    </w:pPr>
    <w:rPr>
      <w:rFonts w:ascii="Helv" w:hAnsi="Helv"/>
      <w:sz w:val="20"/>
      <w:szCs w:val="20"/>
      <w:lang w:val="en-US"/>
    </w:rPr>
  </w:style>
  <w:style w:type="character" w:customStyle="1" w:styleId="st1">
    <w:name w:val="st1"/>
    <w:basedOn w:val="Fontepargpadro"/>
    <w:rsid w:val="00942CFB"/>
  </w:style>
  <w:style w:type="character" w:customStyle="1" w:styleId="CharChar1">
    <w:name w:val="Char Char1"/>
    <w:basedOn w:val="Fontepargpadro"/>
    <w:semiHidden/>
    <w:rsid w:val="00942CFB"/>
    <w:rPr>
      <w:sz w:val="28"/>
      <w:lang w:val="pt-BR" w:eastAsia="pt-BR" w:bidi="ar-SA"/>
    </w:rPr>
  </w:style>
  <w:style w:type="paragraph" w:styleId="NormalWeb">
    <w:name w:val="Normal (Web)"/>
    <w:basedOn w:val="Normal"/>
    <w:uiPriority w:val="99"/>
    <w:rsid w:val="00942CFB"/>
    <w:pPr>
      <w:spacing w:before="100" w:beforeAutospacing="1" w:after="100" w:afterAutospacing="1"/>
    </w:pPr>
    <w:rPr>
      <w:color w:val="000000"/>
    </w:rPr>
  </w:style>
  <w:style w:type="character" w:styleId="Refdenotaderodap">
    <w:name w:val="footnote reference"/>
    <w:basedOn w:val="Fontepargpadro"/>
    <w:semiHidden/>
    <w:rsid w:val="00942CFB"/>
    <w:rPr>
      <w:vertAlign w:val="superscript"/>
    </w:rPr>
  </w:style>
  <w:style w:type="paragraph" w:styleId="Legenda">
    <w:name w:val="caption"/>
    <w:basedOn w:val="Normal"/>
    <w:next w:val="Normal"/>
    <w:qFormat/>
    <w:rsid w:val="00942CFB"/>
    <w:pPr>
      <w:spacing w:line="480" w:lineRule="atLeast"/>
      <w:ind w:left="-851" w:right="-1650"/>
    </w:pPr>
    <w:rPr>
      <w:rFonts w:ascii="Helv" w:hAnsi="Helv"/>
      <w:b/>
      <w:sz w:val="18"/>
      <w:szCs w:val="20"/>
    </w:rPr>
  </w:style>
  <w:style w:type="character" w:customStyle="1" w:styleId="clconteudodados1">
    <w:name w:val="clconteudodados1"/>
    <w:basedOn w:val="Fontepargpadro"/>
    <w:rsid w:val="00942CFB"/>
    <w:rPr>
      <w:sz w:val="15"/>
      <w:szCs w:val="15"/>
    </w:rPr>
  </w:style>
  <w:style w:type="paragraph" w:customStyle="1" w:styleId="Corpo">
    <w:name w:val="Corpo"/>
    <w:rsid w:val="00942CFB"/>
    <w:pPr>
      <w:widowControl w:val="0"/>
      <w:autoSpaceDE w:val="0"/>
      <w:autoSpaceDN w:val="0"/>
      <w:spacing w:after="0" w:line="240" w:lineRule="auto"/>
    </w:pPr>
    <w:rPr>
      <w:rFonts w:ascii="CG Times (W1)" w:eastAsia="Times New Roman" w:hAnsi="CG Times (W1)" w:cs="Times New Roman"/>
      <w:color w:val="000000"/>
      <w:kern w:val="0"/>
      <w:sz w:val="24"/>
      <w:szCs w:val="24"/>
      <w:lang w:eastAsia="pt-BR"/>
      <w14:ligatures w14:val="none"/>
    </w:rPr>
  </w:style>
  <w:style w:type="paragraph" w:customStyle="1" w:styleId="NONormal">
    <w:name w:val="NO Normal"/>
    <w:rsid w:val="00942CF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kern w:val="0"/>
      <w:sz w:val="24"/>
      <w:szCs w:val="24"/>
      <w:lang w:eastAsia="pt-BR"/>
      <w14:ligatures w14:val="none"/>
    </w:rPr>
  </w:style>
  <w:style w:type="paragraph" w:customStyle="1" w:styleId="Ocr12j">
    <w:name w:val="Ocr12j"/>
    <w:basedOn w:val="Normal"/>
    <w:rsid w:val="00942CFB"/>
    <w:pPr>
      <w:jc w:val="both"/>
    </w:pPr>
    <w:rPr>
      <w:szCs w:val="20"/>
    </w:rPr>
  </w:style>
  <w:style w:type="character" w:customStyle="1" w:styleId="WW8Num16z0">
    <w:name w:val="WW8Num16z0"/>
    <w:rsid w:val="00942CFB"/>
    <w:rPr>
      <w:rFonts w:ascii="Wingdings" w:hAnsi="Wingdings"/>
    </w:rPr>
  </w:style>
  <w:style w:type="paragraph" w:customStyle="1" w:styleId="Patricia">
    <w:name w:val="Patricia"/>
    <w:basedOn w:val="Normal"/>
    <w:rsid w:val="00942CFB"/>
    <w:rPr>
      <w:rFonts w:ascii="Arial" w:hAnsi="Arial"/>
      <w:szCs w:val="20"/>
    </w:rPr>
  </w:style>
  <w:style w:type="paragraph" w:customStyle="1" w:styleId="Artigo">
    <w:name w:val="Artigo"/>
    <w:basedOn w:val="Normal"/>
    <w:link w:val="ArtigoChar"/>
    <w:uiPriority w:val="99"/>
    <w:rsid w:val="00942CFB"/>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942CFB"/>
    <w:rPr>
      <w:rFonts w:ascii="Arial" w:eastAsia="Times New Roman" w:hAnsi="Arial" w:cs="Times New Roman"/>
      <w:b/>
      <w:bCs/>
      <w:kern w:val="0"/>
      <w:sz w:val="20"/>
      <w:szCs w:val="20"/>
      <w:u w:val="single"/>
      <w:lang w:eastAsia="pt-BR"/>
      <w14:ligatures w14:val="none"/>
    </w:rPr>
  </w:style>
  <w:style w:type="paragraph" w:customStyle="1" w:styleId="Assunto">
    <w:name w:val="Assunto"/>
    <w:basedOn w:val="Normal"/>
    <w:uiPriority w:val="99"/>
    <w:rsid w:val="00942CFB"/>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rsid w:val="00942CFB"/>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rsid w:val="00942CFB"/>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rsid w:val="00942CFB"/>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rsid w:val="00942CFB"/>
    <w:rPr>
      <w:rFonts w:ascii="Arial" w:eastAsia="Times New Roman" w:hAnsi="Arial" w:cs="Times New Roman"/>
      <w:i/>
      <w:iCs/>
      <w:kern w:val="0"/>
      <w:sz w:val="20"/>
      <w:szCs w:val="20"/>
      <w:lang w:eastAsia="pt-BR"/>
      <w14:ligatures w14:val="none"/>
    </w:rPr>
  </w:style>
  <w:style w:type="paragraph" w:customStyle="1" w:styleId="Alnea">
    <w:name w:val="Alínea"/>
    <w:basedOn w:val="Normal"/>
    <w:rsid w:val="00942CFB"/>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rsid w:val="00942CFB"/>
    <w:pPr>
      <w:spacing w:before="100" w:beforeAutospacing="1" w:after="100" w:afterAutospacing="1"/>
    </w:pPr>
  </w:style>
  <w:style w:type="paragraph" w:customStyle="1" w:styleId="assunto0">
    <w:name w:val="assunto"/>
    <w:basedOn w:val="Normal"/>
    <w:rsid w:val="00942CFB"/>
    <w:pPr>
      <w:spacing w:before="100" w:beforeAutospacing="1" w:after="100" w:afterAutospacing="1"/>
    </w:pPr>
  </w:style>
  <w:style w:type="paragraph" w:customStyle="1" w:styleId="artigo10">
    <w:name w:val="artigo1"/>
    <w:basedOn w:val="Normal"/>
    <w:rsid w:val="00942CFB"/>
    <w:pPr>
      <w:spacing w:before="100" w:beforeAutospacing="1" w:after="100" w:afterAutospacing="1"/>
    </w:pPr>
  </w:style>
  <w:style w:type="paragraph" w:customStyle="1" w:styleId="inciso">
    <w:name w:val="inciso"/>
    <w:basedOn w:val="Normal"/>
    <w:rsid w:val="00942CFB"/>
    <w:pPr>
      <w:spacing w:before="100" w:beforeAutospacing="1" w:after="100" w:afterAutospacing="1"/>
    </w:pPr>
  </w:style>
  <w:style w:type="paragraph" w:customStyle="1" w:styleId="artigo0">
    <w:name w:val="artigo"/>
    <w:basedOn w:val="Normal"/>
    <w:rsid w:val="00942CFB"/>
    <w:pPr>
      <w:spacing w:before="100" w:beforeAutospacing="1" w:after="100" w:afterAutospacing="1"/>
    </w:pPr>
  </w:style>
  <w:style w:type="paragraph" w:customStyle="1" w:styleId="Textopadro">
    <w:name w:val="Texto padrão"/>
    <w:basedOn w:val="Normal"/>
    <w:rsid w:val="00942CFB"/>
    <w:pPr>
      <w:autoSpaceDE w:val="0"/>
      <w:autoSpaceDN w:val="0"/>
      <w:adjustRightInd w:val="0"/>
    </w:pPr>
  </w:style>
  <w:style w:type="table" w:customStyle="1" w:styleId="Tabelacomgrade1">
    <w:name w:val="Tabela com grade1"/>
    <w:basedOn w:val="Tabelanormal"/>
    <w:next w:val="Tabelacomgrade"/>
    <w:uiPriority w:val="59"/>
    <w:rsid w:val="00942CFB"/>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42CFB"/>
    <w:pPr>
      <w:spacing w:before="100" w:beforeAutospacing="1" w:after="100" w:afterAutospacing="1"/>
    </w:pPr>
  </w:style>
  <w:style w:type="character" w:customStyle="1" w:styleId="apple-converted-space">
    <w:name w:val="apple-converted-space"/>
    <w:basedOn w:val="Fontepargpadro"/>
    <w:qFormat/>
    <w:rsid w:val="00942CFB"/>
  </w:style>
  <w:style w:type="character" w:customStyle="1" w:styleId="apple-style-span">
    <w:name w:val="apple-style-span"/>
    <w:basedOn w:val="Fontepargpadro"/>
    <w:rsid w:val="00942CFB"/>
  </w:style>
  <w:style w:type="paragraph" w:customStyle="1" w:styleId="xl120">
    <w:name w:val="xl120"/>
    <w:basedOn w:val="Normal"/>
    <w:rsid w:val="00942CFB"/>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942CFB"/>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942CFB"/>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942CFB"/>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942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942CFB"/>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942CFB"/>
  </w:style>
  <w:style w:type="table" w:customStyle="1" w:styleId="Tabelacomgrade2">
    <w:name w:val="Tabela com grade2"/>
    <w:basedOn w:val="Tabelanormal"/>
    <w:next w:val="Tabelacomgrade"/>
    <w:rsid w:val="00942CFB"/>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42CFB"/>
  </w:style>
  <w:style w:type="character" w:customStyle="1" w:styleId="normalchar1">
    <w:name w:val="normal__char1"/>
    <w:rsid w:val="00942CFB"/>
    <w:rPr>
      <w:rFonts w:ascii="Times New Roman" w:hAnsi="Times New Roman" w:cs="Times New Roman" w:hint="default"/>
      <w:strike w:val="0"/>
      <w:dstrike w:val="0"/>
      <w:sz w:val="24"/>
      <w:szCs w:val="24"/>
      <w:u w:val="none"/>
      <w:effect w:val="none"/>
    </w:rPr>
  </w:style>
  <w:style w:type="paragraph" w:customStyle="1" w:styleId="Textoembloco1">
    <w:name w:val="Texto em bloco1"/>
    <w:basedOn w:val="Normal"/>
    <w:uiPriority w:val="99"/>
    <w:rsid w:val="00942CFB"/>
    <w:pPr>
      <w:ind w:left="2832" w:right="567" w:hanging="2832"/>
      <w:jc w:val="both"/>
    </w:pPr>
    <w:rPr>
      <w:rFonts w:ascii="Courier" w:hAnsi="Courier"/>
      <w:szCs w:val="20"/>
    </w:rPr>
  </w:style>
  <w:style w:type="paragraph" w:customStyle="1" w:styleId="yiv784081582msonormal">
    <w:name w:val="yiv784081582msonormal"/>
    <w:basedOn w:val="Normal"/>
    <w:rsid w:val="00942CFB"/>
    <w:pPr>
      <w:spacing w:before="100" w:beforeAutospacing="1" w:after="100" w:afterAutospacing="1"/>
    </w:pPr>
  </w:style>
  <w:style w:type="paragraph" w:styleId="Pr-formataoHTML">
    <w:name w:val="HTML Preformatted"/>
    <w:basedOn w:val="Normal"/>
    <w:link w:val="Pr-formataoHTMLChar"/>
    <w:uiPriority w:val="99"/>
    <w:unhideWhenUsed/>
    <w:rsid w:val="0094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42CFB"/>
    <w:rPr>
      <w:rFonts w:ascii="Courier New" w:eastAsia="Times New Roman" w:hAnsi="Courier New" w:cs="Courier New"/>
      <w:kern w:val="0"/>
      <w:sz w:val="20"/>
      <w:szCs w:val="20"/>
      <w:lang w:eastAsia="pt-BR"/>
      <w14:ligatures w14:val="none"/>
    </w:rPr>
  </w:style>
  <w:style w:type="character" w:styleId="Nmerodelinha">
    <w:name w:val="line number"/>
    <w:basedOn w:val="Fontepargpadro"/>
    <w:uiPriority w:val="99"/>
    <w:semiHidden/>
    <w:unhideWhenUsed/>
    <w:rsid w:val="00942CFB"/>
  </w:style>
  <w:style w:type="character" w:customStyle="1" w:styleId="TextodenotaderodapChar1">
    <w:name w:val="Texto de nota de rodapé Char1"/>
    <w:basedOn w:val="Fontepargpadro"/>
    <w:uiPriority w:val="99"/>
    <w:semiHidden/>
    <w:rsid w:val="00942CFB"/>
    <w:rPr>
      <w:lang w:eastAsia="en-US"/>
    </w:rPr>
  </w:style>
  <w:style w:type="character" w:customStyle="1" w:styleId="CabealhoChar1">
    <w:name w:val="Cabeçalho Char1"/>
    <w:basedOn w:val="Fontepargpadro"/>
    <w:uiPriority w:val="99"/>
    <w:semiHidden/>
    <w:rsid w:val="00942CFB"/>
    <w:rPr>
      <w:sz w:val="22"/>
      <w:szCs w:val="22"/>
      <w:lang w:eastAsia="en-US"/>
    </w:rPr>
  </w:style>
  <w:style w:type="character" w:customStyle="1" w:styleId="RodapChar1">
    <w:name w:val="Rodapé Char1"/>
    <w:basedOn w:val="Fontepargpadro"/>
    <w:uiPriority w:val="99"/>
    <w:semiHidden/>
    <w:rsid w:val="00942CFB"/>
    <w:rPr>
      <w:sz w:val="22"/>
      <w:szCs w:val="22"/>
      <w:lang w:eastAsia="en-US"/>
    </w:rPr>
  </w:style>
  <w:style w:type="character" w:customStyle="1" w:styleId="CorpodetextoChar1">
    <w:name w:val="Corpo de texto Char1"/>
    <w:basedOn w:val="Fontepargpadro"/>
    <w:uiPriority w:val="99"/>
    <w:semiHidden/>
    <w:rsid w:val="00942CFB"/>
    <w:rPr>
      <w:sz w:val="22"/>
      <w:szCs w:val="22"/>
      <w:lang w:eastAsia="en-US"/>
    </w:rPr>
  </w:style>
  <w:style w:type="character" w:customStyle="1" w:styleId="RecuodecorpodetextoChar1">
    <w:name w:val="Recuo de corpo de texto Char1"/>
    <w:basedOn w:val="Fontepargpadro"/>
    <w:uiPriority w:val="99"/>
    <w:semiHidden/>
    <w:rsid w:val="00942CFB"/>
    <w:rPr>
      <w:sz w:val="22"/>
      <w:szCs w:val="22"/>
      <w:lang w:eastAsia="en-US"/>
    </w:rPr>
  </w:style>
  <w:style w:type="character" w:customStyle="1" w:styleId="Corpodetexto2Char1">
    <w:name w:val="Corpo de texto 2 Char1"/>
    <w:basedOn w:val="Fontepargpadro"/>
    <w:uiPriority w:val="99"/>
    <w:semiHidden/>
    <w:rsid w:val="00942CFB"/>
    <w:rPr>
      <w:sz w:val="22"/>
      <w:szCs w:val="22"/>
      <w:lang w:eastAsia="en-US"/>
    </w:rPr>
  </w:style>
  <w:style w:type="character" w:customStyle="1" w:styleId="Corpodetexto3Char1">
    <w:name w:val="Corpo de texto 3 Char1"/>
    <w:basedOn w:val="Fontepargpadro"/>
    <w:uiPriority w:val="99"/>
    <w:semiHidden/>
    <w:rsid w:val="00942CFB"/>
    <w:rPr>
      <w:sz w:val="16"/>
      <w:szCs w:val="16"/>
      <w:lang w:eastAsia="en-US"/>
    </w:rPr>
  </w:style>
  <w:style w:type="character" w:customStyle="1" w:styleId="Recuodecorpodetexto2Char1">
    <w:name w:val="Recuo de corpo de texto 2 Char1"/>
    <w:basedOn w:val="Fontepargpadro"/>
    <w:uiPriority w:val="99"/>
    <w:semiHidden/>
    <w:rsid w:val="00942CFB"/>
    <w:rPr>
      <w:sz w:val="22"/>
      <w:szCs w:val="22"/>
      <w:lang w:eastAsia="en-US"/>
    </w:rPr>
  </w:style>
  <w:style w:type="character" w:customStyle="1" w:styleId="Recuodecorpodetexto3Char1">
    <w:name w:val="Recuo de corpo de texto 3 Char1"/>
    <w:basedOn w:val="Fontepargpadro"/>
    <w:uiPriority w:val="99"/>
    <w:semiHidden/>
    <w:rsid w:val="00942CFB"/>
    <w:rPr>
      <w:sz w:val="16"/>
      <w:szCs w:val="16"/>
      <w:lang w:eastAsia="en-US"/>
    </w:rPr>
  </w:style>
  <w:style w:type="character" w:customStyle="1" w:styleId="TextosemFormataoChar1">
    <w:name w:val="Texto sem Formatação Char1"/>
    <w:aliases w:val="Texto simples Char1"/>
    <w:basedOn w:val="Fontepargpadro"/>
    <w:uiPriority w:val="99"/>
    <w:semiHidden/>
    <w:rsid w:val="00942CFB"/>
    <w:rPr>
      <w:rFonts w:ascii="Consolas" w:hAnsi="Consolas" w:cs="Consolas"/>
      <w:sz w:val="21"/>
      <w:szCs w:val="21"/>
      <w:lang w:eastAsia="en-US"/>
    </w:rPr>
  </w:style>
  <w:style w:type="character" w:customStyle="1" w:styleId="portal-description">
    <w:name w:val="portal-description"/>
    <w:basedOn w:val="Fontepargpadro"/>
    <w:rsid w:val="00942CFB"/>
  </w:style>
  <w:style w:type="paragraph" w:customStyle="1" w:styleId="msonormal0">
    <w:name w:val="msonormal"/>
    <w:basedOn w:val="Normal"/>
    <w:rsid w:val="00942CFB"/>
    <w:pPr>
      <w:spacing w:before="100" w:beforeAutospacing="1" w:after="100" w:afterAutospacing="1"/>
    </w:pPr>
  </w:style>
  <w:style w:type="character" w:customStyle="1" w:styleId="fontstyle01">
    <w:name w:val="fontstyle01"/>
    <w:basedOn w:val="Fontepargpadro"/>
    <w:rsid w:val="00942CFB"/>
    <w:rPr>
      <w:rFonts w:ascii="Consolas" w:hAnsi="Consolas" w:hint="default"/>
      <w:b w:val="0"/>
      <w:bCs w:val="0"/>
      <w:i w:val="0"/>
      <w:iCs w:val="0"/>
      <w:color w:val="000000"/>
      <w:sz w:val="28"/>
      <w:szCs w:val="28"/>
    </w:rPr>
  </w:style>
  <w:style w:type="table" w:customStyle="1" w:styleId="TableNormal">
    <w:name w:val="Table Normal"/>
    <w:uiPriority w:val="2"/>
    <w:semiHidden/>
    <w:unhideWhenUsed/>
    <w:qFormat/>
    <w:rsid w:val="00942CF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942CFB"/>
    <w:rPr>
      <w:color w:val="605E5C"/>
      <w:shd w:val="clear" w:color="auto" w:fill="E1DFDD"/>
    </w:rPr>
  </w:style>
  <w:style w:type="paragraph" w:customStyle="1" w:styleId="Corpodetexto31">
    <w:name w:val="Corpo de texto 31"/>
    <w:basedOn w:val="Normal"/>
    <w:rsid w:val="00942CFB"/>
    <w:pPr>
      <w:tabs>
        <w:tab w:val="left" w:pos="0"/>
      </w:tabs>
      <w:suppressAutoHyphens/>
      <w:spacing w:line="100" w:lineRule="atLeast"/>
      <w:jc w:val="both"/>
    </w:pPr>
    <w:rPr>
      <w:rFonts w:eastAsia="SimSun" w:cs="Mangal"/>
      <w:i/>
      <w:iCs/>
      <w:kern w:val="1"/>
      <w:sz w:val="22"/>
      <w:szCs w:val="22"/>
      <w:lang w:eastAsia="hi-IN" w:bidi="hi-IN"/>
    </w:rPr>
  </w:style>
  <w:style w:type="character" w:customStyle="1" w:styleId="Absatz-Standardschriftart">
    <w:name w:val="Absatz-Standardschriftart"/>
    <w:rsid w:val="00942CFB"/>
  </w:style>
  <w:style w:type="character" w:customStyle="1" w:styleId="WW-Absatz-Standardschriftart">
    <w:name w:val="WW-Absatz-Standardschriftart"/>
    <w:rsid w:val="00942CFB"/>
  </w:style>
  <w:style w:type="character" w:customStyle="1" w:styleId="WW-Absatz-Standardschriftart1">
    <w:name w:val="WW-Absatz-Standardschriftart1"/>
    <w:rsid w:val="00942CFB"/>
  </w:style>
  <w:style w:type="character" w:customStyle="1" w:styleId="WW-Absatz-Standardschriftart11">
    <w:name w:val="WW-Absatz-Standardschriftart11"/>
    <w:rsid w:val="00942CFB"/>
  </w:style>
  <w:style w:type="character" w:customStyle="1" w:styleId="WW-Absatz-Standardschriftart111">
    <w:name w:val="WW-Absatz-Standardschriftart111"/>
    <w:rsid w:val="00942CFB"/>
  </w:style>
  <w:style w:type="character" w:customStyle="1" w:styleId="WW-Absatz-Standardschriftart1111">
    <w:name w:val="WW-Absatz-Standardschriftart1111"/>
    <w:rsid w:val="00942CFB"/>
  </w:style>
  <w:style w:type="character" w:customStyle="1" w:styleId="WW-Absatz-Standardschriftart11111">
    <w:name w:val="WW-Absatz-Standardschriftart11111"/>
    <w:rsid w:val="00942CFB"/>
  </w:style>
  <w:style w:type="character" w:customStyle="1" w:styleId="WW-Absatz-Standardschriftart111111">
    <w:name w:val="WW-Absatz-Standardschriftart111111"/>
    <w:rsid w:val="00942CFB"/>
  </w:style>
  <w:style w:type="character" w:customStyle="1" w:styleId="WW-Absatz-Standardschriftart1111111">
    <w:name w:val="WW-Absatz-Standardschriftart1111111"/>
    <w:rsid w:val="00942CFB"/>
  </w:style>
  <w:style w:type="character" w:customStyle="1" w:styleId="WW-Absatz-Standardschriftart11111111">
    <w:name w:val="WW-Absatz-Standardschriftart11111111"/>
    <w:rsid w:val="00942CFB"/>
  </w:style>
  <w:style w:type="character" w:customStyle="1" w:styleId="WW-Absatz-Standardschriftart111111111">
    <w:name w:val="WW-Absatz-Standardschriftart111111111"/>
    <w:rsid w:val="00942CFB"/>
  </w:style>
  <w:style w:type="character" w:customStyle="1" w:styleId="WW-Absatz-Standardschriftart1111111111">
    <w:name w:val="WW-Absatz-Standardschriftart1111111111"/>
    <w:rsid w:val="00942CFB"/>
  </w:style>
  <w:style w:type="character" w:customStyle="1" w:styleId="WW-Absatz-Standardschriftart11111111111">
    <w:name w:val="WW-Absatz-Standardschriftart11111111111"/>
    <w:rsid w:val="00942CFB"/>
  </w:style>
  <w:style w:type="character" w:customStyle="1" w:styleId="WW-Absatz-Standardschriftart111111111111">
    <w:name w:val="WW-Absatz-Standardschriftart111111111111"/>
    <w:rsid w:val="00942CFB"/>
  </w:style>
  <w:style w:type="character" w:customStyle="1" w:styleId="WW-Absatz-Standardschriftart1111111111111">
    <w:name w:val="WW-Absatz-Standardschriftart1111111111111"/>
    <w:rsid w:val="00942CFB"/>
  </w:style>
  <w:style w:type="character" w:customStyle="1" w:styleId="WW-Absatz-Standardschriftart11111111111111">
    <w:name w:val="WW-Absatz-Standardschriftart11111111111111"/>
    <w:rsid w:val="00942CFB"/>
  </w:style>
  <w:style w:type="character" w:customStyle="1" w:styleId="WW-Absatz-Standardschriftart111111111111111">
    <w:name w:val="WW-Absatz-Standardschriftart111111111111111"/>
    <w:rsid w:val="00942CFB"/>
  </w:style>
  <w:style w:type="character" w:customStyle="1" w:styleId="WW-Absatz-Standardschriftart1111111111111111">
    <w:name w:val="WW-Absatz-Standardschriftart1111111111111111"/>
    <w:rsid w:val="00942CFB"/>
  </w:style>
  <w:style w:type="character" w:customStyle="1" w:styleId="WW-Absatz-Standardschriftart11111111111111111">
    <w:name w:val="WW-Absatz-Standardschriftart11111111111111111"/>
    <w:rsid w:val="00942CFB"/>
  </w:style>
  <w:style w:type="character" w:customStyle="1" w:styleId="WW-Absatz-Standardschriftart111111111111111111">
    <w:name w:val="WW-Absatz-Standardschriftart111111111111111111"/>
    <w:rsid w:val="00942CFB"/>
  </w:style>
  <w:style w:type="character" w:customStyle="1" w:styleId="WW-Absatz-Standardschriftart1111111111111111111">
    <w:name w:val="WW-Absatz-Standardschriftart1111111111111111111"/>
    <w:rsid w:val="00942CFB"/>
  </w:style>
  <w:style w:type="character" w:customStyle="1" w:styleId="WW-Absatz-Standardschriftart11111111111111111111">
    <w:name w:val="WW-Absatz-Standardschriftart11111111111111111111"/>
    <w:rsid w:val="00942CFB"/>
  </w:style>
  <w:style w:type="character" w:customStyle="1" w:styleId="WW-Absatz-Standardschriftart111111111111111111111">
    <w:name w:val="WW-Absatz-Standardschriftart111111111111111111111"/>
    <w:rsid w:val="00942CFB"/>
  </w:style>
  <w:style w:type="character" w:customStyle="1" w:styleId="WW-Absatz-Standardschriftart1111111111111111111111">
    <w:name w:val="WW-Absatz-Standardschriftart1111111111111111111111"/>
    <w:rsid w:val="00942CFB"/>
  </w:style>
  <w:style w:type="character" w:customStyle="1" w:styleId="Fontepargpadro1">
    <w:name w:val="Fonte parág. padrão1"/>
    <w:rsid w:val="00942CFB"/>
  </w:style>
  <w:style w:type="character" w:customStyle="1" w:styleId="WW-Absatz-Standardschriftart11111111111111111111111">
    <w:name w:val="WW-Absatz-Standardschriftart11111111111111111111111"/>
    <w:rsid w:val="00942CFB"/>
  </w:style>
  <w:style w:type="character" w:customStyle="1" w:styleId="WW-Absatz-Standardschriftart111111111111111111111111">
    <w:name w:val="WW-Absatz-Standardschriftart111111111111111111111111"/>
    <w:rsid w:val="00942CFB"/>
  </w:style>
  <w:style w:type="character" w:customStyle="1" w:styleId="WW-Absatz-Standardschriftart1111111111111111111111111">
    <w:name w:val="WW-Absatz-Standardschriftart1111111111111111111111111"/>
    <w:rsid w:val="00942CFB"/>
  </w:style>
  <w:style w:type="character" w:customStyle="1" w:styleId="Smbolosdenumerao">
    <w:name w:val="Símbolos de numeração"/>
    <w:rsid w:val="00942CFB"/>
  </w:style>
  <w:style w:type="character" w:customStyle="1" w:styleId="WW-Absatz-Standardschriftart11111111111111111111111111">
    <w:name w:val="WW-Absatz-Standardschriftart11111111111111111111111111"/>
    <w:rsid w:val="00942CFB"/>
  </w:style>
  <w:style w:type="character" w:customStyle="1" w:styleId="WW-Absatz-Standardschriftart111111111111111111111111111">
    <w:name w:val="WW-Absatz-Standardschriftart111111111111111111111111111"/>
    <w:rsid w:val="00942CFB"/>
  </w:style>
  <w:style w:type="character" w:customStyle="1" w:styleId="WW-Absatz-Standardschriftart1111111111111111111111111111">
    <w:name w:val="WW-Absatz-Standardschriftart1111111111111111111111111111"/>
    <w:rsid w:val="00942CFB"/>
  </w:style>
  <w:style w:type="character" w:customStyle="1" w:styleId="WW-Absatz-Standardschriftart11111111111111111111111111111">
    <w:name w:val="WW-Absatz-Standardschriftart11111111111111111111111111111"/>
    <w:rsid w:val="00942CFB"/>
  </w:style>
  <w:style w:type="character" w:customStyle="1" w:styleId="WW8Num2z0">
    <w:name w:val="WW8Num2z0"/>
    <w:rsid w:val="00942CFB"/>
    <w:rPr>
      <w:b/>
    </w:rPr>
  </w:style>
  <w:style w:type="character" w:customStyle="1" w:styleId="WW8Num4z0">
    <w:name w:val="WW8Num4z0"/>
    <w:rsid w:val="00942CFB"/>
    <w:rPr>
      <w:rFonts w:ascii="Times New Roman" w:hAnsi="Times New Roman"/>
    </w:rPr>
  </w:style>
  <w:style w:type="character" w:customStyle="1" w:styleId="WW8Num5z0">
    <w:name w:val="WW8Num5z0"/>
    <w:rsid w:val="00942CFB"/>
    <w:rPr>
      <w:rFonts w:ascii="Times New Roman" w:hAnsi="Times New Roman"/>
    </w:rPr>
  </w:style>
  <w:style w:type="character" w:customStyle="1" w:styleId="WW-Fontepargpadro">
    <w:name w:val="WW-Fonte parág. padrão"/>
    <w:rsid w:val="00942CFB"/>
  </w:style>
  <w:style w:type="paragraph" w:customStyle="1" w:styleId="Ttulo10">
    <w:name w:val="Título1"/>
    <w:basedOn w:val="Normal"/>
    <w:next w:val="Corpodetexto"/>
    <w:rsid w:val="00942CFB"/>
    <w:pPr>
      <w:keepNext/>
      <w:suppressAutoHyphens/>
      <w:spacing w:before="240" w:after="120"/>
      <w:jc w:val="both"/>
    </w:pPr>
    <w:rPr>
      <w:rFonts w:ascii="Arial" w:eastAsia="MS Mincho" w:hAnsi="Arial" w:cs="Tahoma"/>
      <w:kern w:val="1"/>
      <w:sz w:val="28"/>
      <w:szCs w:val="28"/>
      <w:lang w:eastAsia="ar-SA"/>
    </w:rPr>
  </w:style>
  <w:style w:type="paragraph" w:styleId="Lista">
    <w:name w:val="List"/>
    <w:basedOn w:val="Corpodetexto"/>
    <w:rsid w:val="00942CFB"/>
    <w:pPr>
      <w:tabs>
        <w:tab w:val="clear" w:pos="0"/>
        <w:tab w:val="clear" w:pos="540"/>
      </w:tabs>
      <w:suppressAutoHyphens/>
    </w:pPr>
    <w:rPr>
      <w:rFonts w:ascii="Garamond" w:eastAsia="Batang" w:hAnsi="Garamond" w:cs="Tahoma"/>
      <w:kern w:val="1"/>
      <w:sz w:val="28"/>
      <w:szCs w:val="20"/>
      <w:lang w:val="pt-BR" w:eastAsia="ar-SA"/>
    </w:rPr>
  </w:style>
  <w:style w:type="paragraph" w:customStyle="1" w:styleId="Legenda1">
    <w:name w:val="Legenda1"/>
    <w:basedOn w:val="Normal"/>
    <w:rsid w:val="00942CFB"/>
    <w:pPr>
      <w:suppressLineNumbers/>
      <w:suppressAutoHyphens/>
      <w:spacing w:before="120" w:after="120"/>
      <w:jc w:val="both"/>
    </w:pPr>
    <w:rPr>
      <w:rFonts w:eastAsia="Batang" w:cs="Tahoma"/>
      <w:i/>
      <w:iCs/>
      <w:kern w:val="1"/>
      <w:sz w:val="20"/>
      <w:szCs w:val="20"/>
      <w:lang w:eastAsia="ar-SA"/>
    </w:rPr>
  </w:style>
  <w:style w:type="paragraph" w:customStyle="1" w:styleId="ndice">
    <w:name w:val="Índice"/>
    <w:basedOn w:val="Normal"/>
    <w:rsid w:val="00942CFB"/>
    <w:pPr>
      <w:suppressLineNumbers/>
      <w:suppressAutoHyphens/>
      <w:jc w:val="both"/>
    </w:pPr>
    <w:rPr>
      <w:rFonts w:eastAsia="Batang" w:cs="Tahoma"/>
      <w:kern w:val="1"/>
      <w:szCs w:val="20"/>
      <w:lang w:eastAsia="ar-SA"/>
    </w:rPr>
  </w:style>
  <w:style w:type="paragraph" w:customStyle="1" w:styleId="Captulo">
    <w:name w:val="Capítulo"/>
    <w:basedOn w:val="Normal"/>
    <w:next w:val="Corpodetexto"/>
    <w:rsid w:val="00942CFB"/>
    <w:pPr>
      <w:keepNext/>
      <w:suppressAutoHyphens/>
      <w:spacing w:before="240" w:after="120"/>
      <w:jc w:val="both"/>
    </w:pPr>
    <w:rPr>
      <w:rFonts w:ascii="Arial" w:eastAsia="Lucida Sans Unicode" w:hAnsi="Arial" w:cs="Tahoma"/>
      <w:kern w:val="1"/>
      <w:sz w:val="28"/>
      <w:szCs w:val="28"/>
      <w:lang w:eastAsia="ar-SA"/>
    </w:rPr>
  </w:style>
  <w:style w:type="paragraph" w:customStyle="1" w:styleId="WW-Ttulo">
    <w:name w:val="WW-Título"/>
    <w:basedOn w:val="Normal"/>
    <w:next w:val="Corpodetexto"/>
    <w:rsid w:val="00942CFB"/>
    <w:pPr>
      <w:keepNext/>
      <w:suppressAutoHyphens/>
      <w:spacing w:before="240" w:after="120"/>
      <w:jc w:val="both"/>
    </w:pPr>
    <w:rPr>
      <w:rFonts w:ascii="Arial" w:eastAsia="Lucida Sans Unicode" w:hAnsi="Arial" w:cs="Tahoma"/>
      <w:kern w:val="1"/>
      <w:sz w:val="28"/>
      <w:szCs w:val="28"/>
      <w:lang w:eastAsia="ar-SA"/>
    </w:rPr>
  </w:style>
  <w:style w:type="paragraph" w:customStyle="1" w:styleId="Estruturadodocumento">
    <w:name w:val="Estrutura do documento"/>
    <w:basedOn w:val="Normal"/>
    <w:rsid w:val="00942CFB"/>
    <w:pPr>
      <w:shd w:val="clear" w:color="auto" w:fill="000080"/>
      <w:suppressAutoHyphens/>
      <w:jc w:val="both"/>
    </w:pPr>
    <w:rPr>
      <w:rFonts w:ascii="Tahoma" w:eastAsia="Batang" w:hAnsi="Tahoma"/>
      <w:kern w:val="1"/>
      <w:szCs w:val="20"/>
      <w:lang w:eastAsia="ar-SA"/>
    </w:rPr>
  </w:style>
  <w:style w:type="paragraph" w:customStyle="1" w:styleId="Recuodecorpodetexto21">
    <w:name w:val="Recuo de corpo de texto 21"/>
    <w:basedOn w:val="Normal"/>
    <w:rsid w:val="00942CFB"/>
    <w:pPr>
      <w:suppressAutoHyphens/>
      <w:spacing w:after="120" w:line="480" w:lineRule="auto"/>
      <w:ind w:left="283"/>
      <w:jc w:val="both"/>
    </w:pPr>
    <w:rPr>
      <w:rFonts w:eastAsia="Batang"/>
      <w:kern w:val="1"/>
      <w:szCs w:val="20"/>
      <w:lang w:eastAsia="ar-SA"/>
    </w:rPr>
  </w:style>
  <w:style w:type="character" w:customStyle="1" w:styleId="fontstyle21">
    <w:name w:val="fontstyle21"/>
    <w:basedOn w:val="Fontepargpadro"/>
    <w:rsid w:val="00942CFB"/>
    <w:rPr>
      <w:rFonts w:ascii="Consolas" w:hAnsi="Consolas" w:hint="default"/>
      <w:b w:val="0"/>
      <w:bCs w:val="0"/>
      <w:i w:val="0"/>
      <w:iCs w:val="0"/>
      <w:color w:val="000000"/>
      <w:sz w:val="28"/>
      <w:szCs w:val="28"/>
    </w:rPr>
  </w:style>
  <w:style w:type="character" w:customStyle="1" w:styleId="fontstyle31">
    <w:name w:val="fontstyle31"/>
    <w:basedOn w:val="Fontepargpadro"/>
    <w:rsid w:val="00942CFB"/>
    <w:rPr>
      <w:rFonts w:ascii="SymbolMT" w:hAnsi="SymbolMT" w:hint="default"/>
      <w:b w:val="0"/>
      <w:bCs w:val="0"/>
      <w:i w:val="0"/>
      <w:iCs w:val="0"/>
      <w:color w:val="000000"/>
      <w:sz w:val="28"/>
      <w:szCs w:val="28"/>
    </w:rPr>
  </w:style>
  <w:style w:type="character" w:styleId="Refdecomentrio">
    <w:name w:val="annotation reference"/>
    <w:basedOn w:val="Fontepargpadro"/>
    <w:semiHidden/>
    <w:unhideWhenUsed/>
    <w:rsid w:val="00942CFB"/>
    <w:rPr>
      <w:sz w:val="16"/>
      <w:szCs w:val="16"/>
    </w:rPr>
  </w:style>
  <w:style w:type="paragraph" w:styleId="Assuntodocomentrio">
    <w:name w:val="annotation subject"/>
    <w:basedOn w:val="Textodecomentrio"/>
    <w:next w:val="Textodecomentrio"/>
    <w:link w:val="AssuntodocomentrioChar"/>
    <w:semiHidden/>
    <w:unhideWhenUsed/>
    <w:rsid w:val="00942CFB"/>
    <w:rPr>
      <w:b/>
      <w:bCs/>
    </w:rPr>
  </w:style>
  <w:style w:type="character" w:customStyle="1" w:styleId="AssuntodocomentrioChar">
    <w:name w:val="Assunto do comentário Char"/>
    <w:basedOn w:val="TextodecomentrioChar"/>
    <w:link w:val="Assuntodocomentrio"/>
    <w:semiHidden/>
    <w:rsid w:val="00942CFB"/>
    <w:rPr>
      <w:rFonts w:ascii="Times New Roman" w:eastAsia="Times New Roman" w:hAnsi="Times New Roman" w:cs="Times New Roman"/>
      <w:b/>
      <w:bCs/>
      <w:kern w:val="0"/>
      <w:sz w:val="20"/>
      <w:szCs w:val="20"/>
      <w:lang w:eastAsia="pt-BR"/>
      <w14:ligatures w14:val="none"/>
    </w:rPr>
  </w:style>
  <w:style w:type="paragraph" w:styleId="Reviso">
    <w:name w:val="Revision"/>
    <w:hidden/>
    <w:uiPriority w:val="99"/>
    <w:semiHidden/>
    <w:rsid w:val="00942CFB"/>
    <w:pPr>
      <w:spacing w:after="0"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2345">
      <w:bodyDiv w:val="1"/>
      <w:marLeft w:val="0"/>
      <w:marRight w:val="0"/>
      <w:marTop w:val="0"/>
      <w:marBottom w:val="0"/>
      <w:divBdr>
        <w:top w:val="none" w:sz="0" w:space="0" w:color="auto"/>
        <w:left w:val="none" w:sz="0" w:space="0" w:color="auto"/>
        <w:bottom w:val="none" w:sz="0" w:space="0" w:color="auto"/>
        <w:right w:val="none" w:sz="0" w:space="0" w:color="auto"/>
      </w:divBdr>
    </w:div>
    <w:div w:id="128592972">
      <w:bodyDiv w:val="1"/>
      <w:marLeft w:val="0"/>
      <w:marRight w:val="0"/>
      <w:marTop w:val="0"/>
      <w:marBottom w:val="0"/>
      <w:divBdr>
        <w:top w:val="none" w:sz="0" w:space="0" w:color="auto"/>
        <w:left w:val="none" w:sz="0" w:space="0" w:color="auto"/>
        <w:bottom w:val="none" w:sz="0" w:space="0" w:color="auto"/>
        <w:right w:val="none" w:sz="0" w:space="0" w:color="auto"/>
      </w:divBdr>
    </w:div>
    <w:div w:id="600920131">
      <w:bodyDiv w:val="1"/>
      <w:marLeft w:val="0"/>
      <w:marRight w:val="0"/>
      <w:marTop w:val="0"/>
      <w:marBottom w:val="0"/>
      <w:divBdr>
        <w:top w:val="none" w:sz="0" w:space="0" w:color="auto"/>
        <w:left w:val="none" w:sz="0" w:space="0" w:color="auto"/>
        <w:bottom w:val="none" w:sz="0" w:space="0" w:color="auto"/>
        <w:right w:val="none" w:sz="0" w:space="0" w:color="auto"/>
      </w:divBdr>
    </w:div>
    <w:div w:id="1040084116">
      <w:bodyDiv w:val="1"/>
      <w:marLeft w:val="0"/>
      <w:marRight w:val="0"/>
      <w:marTop w:val="0"/>
      <w:marBottom w:val="0"/>
      <w:divBdr>
        <w:top w:val="none" w:sz="0" w:space="0" w:color="auto"/>
        <w:left w:val="none" w:sz="0" w:space="0" w:color="auto"/>
        <w:bottom w:val="none" w:sz="0" w:space="0" w:color="auto"/>
        <w:right w:val="none" w:sz="0" w:space="0" w:color="auto"/>
      </w:divBdr>
    </w:div>
    <w:div w:id="1886137561">
      <w:bodyDiv w:val="1"/>
      <w:marLeft w:val="0"/>
      <w:marRight w:val="0"/>
      <w:marTop w:val="0"/>
      <w:marBottom w:val="0"/>
      <w:divBdr>
        <w:top w:val="none" w:sz="0" w:space="0" w:color="auto"/>
        <w:left w:val="none" w:sz="0" w:space="0" w:color="auto"/>
        <w:bottom w:val="none" w:sz="0" w:space="0" w:color="auto"/>
        <w:right w:val="none" w:sz="0" w:space="0" w:color="auto"/>
      </w:divBdr>
    </w:div>
    <w:div w:id="1993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44</Pages>
  <Words>12418</Words>
  <Characters>67063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Iunes</dc:creator>
  <cp:keywords/>
  <dc:description/>
  <cp:lastModifiedBy>Usuario</cp:lastModifiedBy>
  <cp:revision>3</cp:revision>
  <dcterms:created xsi:type="dcterms:W3CDTF">2023-11-06T15:01:00Z</dcterms:created>
  <dcterms:modified xsi:type="dcterms:W3CDTF">2023-11-06T17:28:00Z</dcterms:modified>
</cp:coreProperties>
</file>