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1F" w:rsidRDefault="0026451F" w:rsidP="0026451F">
      <w:pPr>
        <w:pStyle w:val="Corpodetexto"/>
        <w:tabs>
          <w:tab w:val="clear" w:pos="0"/>
          <w:tab w:val="num" w:pos="-142"/>
        </w:tabs>
      </w:pPr>
      <w:r>
        <w:t>Prefeitura do Município de Tanabi.</w:t>
      </w:r>
    </w:p>
    <w:p w:rsidR="0026451F" w:rsidRDefault="0026451F" w:rsidP="0026451F">
      <w:pPr>
        <w:pStyle w:val="Corpodetexto"/>
        <w:tabs>
          <w:tab w:val="clear" w:pos="0"/>
          <w:tab w:val="num" w:pos="-142"/>
        </w:tabs>
      </w:pPr>
      <w:r>
        <w:t>Pregão Presencial n° 11/2023.</w:t>
      </w:r>
    </w:p>
    <w:p w:rsidR="0026451F" w:rsidRPr="0026451F" w:rsidRDefault="0026451F" w:rsidP="0026451F">
      <w:pPr>
        <w:spacing w:line="240" w:lineRule="auto"/>
        <w:jc w:val="both"/>
        <w:rPr>
          <w:rFonts w:ascii="Arial" w:hAnsi="Arial" w:cs="Arial"/>
        </w:rPr>
      </w:pPr>
      <w:r w:rsidRPr="00A60642">
        <w:rPr>
          <w:rFonts w:ascii="Arial" w:hAnsi="Arial" w:cs="Arial"/>
          <w:color w:val="212529"/>
          <w:spacing w:val="6"/>
          <w:szCs w:val="24"/>
          <w:shd w:val="clear" w:color="auto" w:fill="FFFFFF"/>
        </w:rPr>
        <w:t>A Prefeitura do Município de Tanabi, Estado de São Paulo,</w:t>
      </w:r>
      <w:proofErr w:type="gramStart"/>
      <w:r w:rsidRPr="00A60642">
        <w:rPr>
          <w:rFonts w:ascii="Arial" w:hAnsi="Arial" w:cs="Arial"/>
          <w:color w:val="212529"/>
          <w:spacing w:val="6"/>
          <w:szCs w:val="24"/>
          <w:shd w:val="clear" w:color="auto" w:fill="FFFFFF"/>
        </w:rPr>
        <w:t xml:space="preserve">  </w:t>
      </w:r>
      <w:proofErr w:type="gramEnd"/>
      <w:r w:rsidRPr="00A60642">
        <w:rPr>
          <w:rFonts w:ascii="Arial" w:hAnsi="Arial" w:cs="Arial"/>
          <w:color w:val="212529"/>
          <w:spacing w:val="6"/>
          <w:szCs w:val="24"/>
          <w:shd w:val="clear" w:color="auto" w:fill="FFFFFF"/>
        </w:rPr>
        <w:t>torna público para conhecimento dos interessados que </w:t>
      </w:r>
      <w:r w:rsidRPr="00A60642">
        <w:rPr>
          <w:rStyle w:val="Forte"/>
          <w:rFonts w:ascii="Arial" w:hAnsi="Arial" w:cs="Arial"/>
          <w:color w:val="212529"/>
          <w:spacing w:val="6"/>
          <w:szCs w:val="24"/>
          <w:shd w:val="clear" w:color="auto" w:fill="FFFFFF"/>
        </w:rPr>
        <w:t>RETIFICA</w:t>
      </w:r>
      <w:r w:rsidRPr="00A60642">
        <w:rPr>
          <w:rFonts w:ascii="Arial" w:hAnsi="Arial" w:cs="Arial"/>
          <w:color w:val="212529"/>
          <w:spacing w:val="6"/>
          <w:szCs w:val="24"/>
          <w:shd w:val="clear" w:color="auto" w:fill="FFFFFF"/>
        </w:rPr>
        <w:t> o Edital do </w:t>
      </w:r>
      <w:r w:rsidRPr="00A60642">
        <w:rPr>
          <w:rStyle w:val="Forte"/>
          <w:rFonts w:ascii="Arial" w:hAnsi="Arial" w:cs="Arial"/>
          <w:color w:val="212529"/>
          <w:spacing w:val="6"/>
          <w:szCs w:val="24"/>
          <w:shd w:val="clear" w:color="auto" w:fill="FFFFFF"/>
        </w:rPr>
        <w:t>PREGÃO PRESENCIAL Nº 11/2023</w:t>
      </w:r>
      <w:r>
        <w:rPr>
          <w:rStyle w:val="Forte"/>
          <w:rFonts w:ascii="Arial" w:hAnsi="Arial" w:cs="Arial"/>
          <w:color w:val="212529"/>
          <w:spacing w:val="6"/>
          <w:szCs w:val="24"/>
          <w:shd w:val="clear" w:color="auto" w:fill="FFFFFF"/>
        </w:rPr>
        <w:t>, cujo o</w:t>
      </w:r>
      <w:r>
        <w:rPr>
          <w:rFonts w:ascii="Arial" w:hAnsi="Arial" w:cs="Arial"/>
        </w:rPr>
        <w:t xml:space="preserve">bjeto é o </w:t>
      </w:r>
      <w:r>
        <w:rPr>
          <w:rFonts w:ascii="Arial" w:hAnsi="Arial" w:cs="Arial"/>
        </w:rPr>
        <w:t xml:space="preserve">Registro de preços para aquisição de materiais elétricos (cabos), destinados a diversos setores da Prefeitura do Município de Tanabi, pelo prazo de 12 (doze) meses, de acordo com as especificações e quantitativos estimados nos anexos do presente edital, ficando designado para o </w:t>
      </w:r>
      <w:r w:rsidRPr="0026451F">
        <w:rPr>
          <w:rFonts w:ascii="Arial" w:hAnsi="Arial" w:cs="Arial"/>
          <w:b/>
        </w:rPr>
        <w:t>DIA 17 DE ABRIL DE 2023, AS 09H15MIN À SESSÃO DE ENTREGA, CREDENCIAMENTO E ABERTURA DOS ENVELOPES</w:t>
      </w:r>
      <w:r>
        <w:rPr>
          <w:rFonts w:ascii="Arial" w:hAnsi="Arial" w:cs="Arial"/>
        </w:rPr>
        <w:t xml:space="preserve">. O edital poderá ser adquirido na Prefeitura do Município de Tanabi, sito à Rua Dr. Cunha Jr. nº 242 – Centro – todos os dias úteis, ou pelo site www.tanabi.sp.gov.br. </w:t>
      </w:r>
      <w:r>
        <w:rPr>
          <w:rFonts w:ascii="Arial" w:hAnsi="Arial" w:cs="Arial"/>
        </w:rPr>
        <w:t>Tanabi, 31</w:t>
      </w:r>
      <w:r>
        <w:rPr>
          <w:rFonts w:ascii="Arial" w:hAnsi="Arial" w:cs="Arial"/>
        </w:rPr>
        <w:t xml:space="preserve"> de março de 2023. João Paulo da Silveira – Pregoeiro. Alexandre Silveira Bertolini – Prefeito do Município.</w:t>
      </w:r>
    </w:p>
    <w:p w:rsidR="0026451F" w:rsidRDefault="0026451F" w:rsidP="0026451F">
      <w:pPr>
        <w:rPr>
          <w:rFonts w:ascii="Arial" w:hAnsi="Arial" w:cs="Arial"/>
        </w:rPr>
      </w:pPr>
    </w:p>
    <w:p w:rsidR="0026451F" w:rsidRPr="00A60642" w:rsidRDefault="0026451F" w:rsidP="00A60642">
      <w:pPr>
        <w:pStyle w:val="Corpodetexto"/>
        <w:tabs>
          <w:tab w:val="clear" w:pos="0"/>
          <w:tab w:val="num" w:pos="-284"/>
        </w:tabs>
        <w:rPr>
          <w:rFonts w:cs="Arial"/>
          <w:color w:val="212529"/>
          <w:spacing w:val="6"/>
          <w:shd w:val="clear" w:color="auto" w:fill="FFFFFF"/>
          <w:lang w:val="pt-BR"/>
        </w:rPr>
      </w:pPr>
      <w:bookmarkStart w:id="0" w:name="_GoBack"/>
      <w:bookmarkEnd w:id="0"/>
    </w:p>
    <w:sectPr w:rsidR="0026451F" w:rsidRPr="00A60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42"/>
    <w:rsid w:val="0026451F"/>
    <w:rsid w:val="002F1733"/>
    <w:rsid w:val="00A6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6064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60642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qFormat/>
    <w:rsid w:val="00A60642"/>
    <w:pPr>
      <w:tabs>
        <w:tab w:val="left" w:pos="0"/>
        <w:tab w:val="left" w:pos="540"/>
      </w:tabs>
      <w:spacing w:line="240" w:lineRule="auto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60642"/>
    <w:rPr>
      <w:rFonts w:ascii="Arial" w:eastAsia="Times New Roman" w:hAnsi="Arial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6064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60642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qFormat/>
    <w:rsid w:val="00A60642"/>
    <w:pPr>
      <w:tabs>
        <w:tab w:val="left" w:pos="0"/>
        <w:tab w:val="left" w:pos="540"/>
      </w:tabs>
      <w:spacing w:line="240" w:lineRule="auto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60642"/>
    <w:rPr>
      <w:rFonts w:ascii="Arial" w:eastAsia="Times New Roman" w:hAnsi="Arial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2023-03-31T17:04:00Z</dcterms:created>
  <dcterms:modified xsi:type="dcterms:W3CDTF">2023-03-31T19:47:00Z</dcterms:modified>
</cp:coreProperties>
</file>